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85695" w14:textId="77777777" w:rsidR="00B756BC" w:rsidRPr="000A2052" w:rsidRDefault="00B756BC" w:rsidP="00B756BC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1D7E3187" w14:textId="17601719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Bács-Kiskun M</w:t>
      </w: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egyei Kormányhivatal</w:t>
      </w:r>
    </w:p>
    <w:p w14:paraId="0D3EBFA5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Postai cím: 6000 Kecskemét, Pf. 226.</w:t>
      </w:r>
    </w:p>
    <w:p w14:paraId="3B4AC7E0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Székhely: 6000 Kecskemét, Deák Ferenc tér 3.</w:t>
      </w:r>
    </w:p>
    <w:p w14:paraId="3EE2B949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(76)/513-713</w:t>
      </w:r>
    </w:p>
    <w:p w14:paraId="1AEB085A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Fax: 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</w:p>
    <w:p w14:paraId="45AC2E93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E-mail: </w:t>
      </w:r>
      <w:hyperlink r:id="rId7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hivatal@bacs.gov.hu</w:t>
        </w:r>
      </w:hyperlink>
    </w:p>
    <w:p w14:paraId="79839AFC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Honlap: </w:t>
      </w:r>
      <w:hyperlink r:id="rId8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www.kormanyhivatalok.hu</w:t>
        </w:r>
      </w:hyperlink>
    </w:p>
    <w:p w14:paraId="48DDB0BB" w14:textId="77777777" w:rsidR="00B756BC" w:rsidRPr="000A2052" w:rsidRDefault="00B756BC" w:rsidP="00B756BC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Cs/>
          <w:szCs w:val="24"/>
          <w:lang w:eastAsia="hu-HU"/>
        </w:rPr>
        <w:t xml:space="preserve">Ügyfélfogadási idő: 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A hét minden munkanapján munkaidőben.</w:t>
      </w:r>
    </w:p>
    <w:p w14:paraId="7BD1C115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u w:val="single"/>
          <w:lang w:eastAsia="hu-HU"/>
        </w:rPr>
        <w:t xml:space="preserve">Hivatali kapus elérhetőség: </w:t>
      </w:r>
    </w:p>
    <w:p w14:paraId="38E949F3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LiberationSans" w:eastAsia="LiberationSans" w:cs="LiberationSans"/>
          <w:sz w:val="14"/>
          <w:szCs w:val="16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Rövidnév: </w:t>
      </w:r>
      <w:r w:rsidRPr="000A2052">
        <w:rPr>
          <w:rFonts w:ascii="Times New Roman" w:eastAsia="LiberationSans" w:hAnsi="Times New Roman" w:cs="Times New Roman"/>
          <w:szCs w:val="24"/>
        </w:rPr>
        <w:t>BKMKH</w:t>
      </w:r>
      <w:r w:rsidRPr="000A2052">
        <w:rPr>
          <w:rFonts w:ascii="LiberationSans" w:eastAsia="LiberationSans" w:cs="LiberationSans"/>
          <w:sz w:val="14"/>
          <w:szCs w:val="16"/>
        </w:rPr>
        <w:t xml:space="preserve"> </w:t>
      </w:r>
    </w:p>
    <w:p w14:paraId="68C6CAEA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KRID: 407787956</w:t>
      </w:r>
    </w:p>
    <w:p w14:paraId="2D635278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565F88CE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2A101E0E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Alapvető Jogo</w:t>
      </w:r>
      <w:bookmarkStart w:id="0" w:name="_GoBack"/>
      <w:bookmarkEnd w:id="0"/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 Biztosának Hivatala</w:t>
      </w:r>
    </w:p>
    <w:p w14:paraId="475DC30C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Postacím: 1387 Budapest Pf.: 40</w:t>
      </w:r>
    </w:p>
    <w:p w14:paraId="73107388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Székhely: 1051 Budapest, Nádor u. 22.</w:t>
      </w:r>
    </w:p>
    <w:p w14:paraId="592D0FE2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Style w:val="Kiemels2"/>
          <w:rFonts w:ascii="Times New Roman" w:eastAsia="Times New Roman" w:hAnsi="Times New Roman" w:cs="Times New Roman"/>
          <w:b w:val="0"/>
          <w:bCs w:val="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(1)/475-7100,</w:t>
      </w:r>
    </w:p>
    <w:p w14:paraId="30C72519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Style w:val="Kiemels2"/>
          <w:rFonts w:ascii="Times New Roman" w:hAnsi="Times New Roman" w:cs="Times New Roman"/>
          <w:szCs w:val="18"/>
        </w:rPr>
        <w:t>Fax: +36-(1)-269-1615</w:t>
      </w:r>
    </w:p>
    <w:p w14:paraId="62E6FB4F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Honlap: </w:t>
      </w:r>
      <w:hyperlink r:id="rId9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www.ajbh.hu</w:t>
        </w:r>
      </w:hyperlink>
    </w:p>
    <w:p w14:paraId="5243EDA0" w14:textId="77777777" w:rsidR="00B756BC" w:rsidRPr="000A2052" w:rsidRDefault="00B756BC" w:rsidP="00B756BC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hAnsi="Times New Roman" w:cs="Times New Roman"/>
          <w:szCs w:val="18"/>
        </w:rPr>
        <w:t>Az Ügyfélszolgálat telefonszámai:</w:t>
      </w:r>
      <w:r w:rsidRPr="000A2052">
        <w:rPr>
          <w:rFonts w:ascii="Times New Roman" w:hAnsi="Times New Roman" w:cs="Times New Roman"/>
          <w:szCs w:val="18"/>
        </w:rPr>
        <w:br/>
        <w:t>(06-1-) 475-7100, (06-80-) 215-000 </w:t>
      </w:r>
      <w:r w:rsidRPr="000A2052">
        <w:rPr>
          <w:rStyle w:val="Kiemels2"/>
          <w:rFonts w:ascii="Times New Roman" w:hAnsi="Times New Roman" w:cs="Times New Roman"/>
          <w:szCs w:val="18"/>
        </w:rPr>
        <w:t>(zöldszám)</w:t>
      </w:r>
    </w:p>
    <w:p w14:paraId="12FFEA7F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rStyle w:val="Kiemels2"/>
          <w:sz w:val="22"/>
          <w:szCs w:val="18"/>
        </w:rPr>
        <w:t>A panasziroda nyitvatartási ideje:</w:t>
      </w:r>
    </w:p>
    <w:p w14:paraId="7ED3B5AB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0"/>
          <w:szCs w:val="18"/>
        </w:rPr>
      </w:pPr>
      <w:proofErr w:type="gramStart"/>
      <w:r w:rsidRPr="000A2052">
        <w:rPr>
          <w:sz w:val="20"/>
          <w:szCs w:val="18"/>
        </w:rPr>
        <w:t>hétfő</w:t>
      </w:r>
      <w:proofErr w:type="gramEnd"/>
      <w:r w:rsidRPr="000A2052">
        <w:rPr>
          <w:sz w:val="20"/>
          <w:szCs w:val="18"/>
        </w:rPr>
        <w:t>: 08-16 óra között, továbbá előzetes időpont egyeztetés esetén 16-18 óra között </w:t>
      </w:r>
      <w:r w:rsidRPr="000A2052">
        <w:rPr>
          <w:sz w:val="20"/>
          <w:szCs w:val="18"/>
        </w:rPr>
        <w:br/>
        <w:t>kedd-csütörtök: 08-16 óra között</w:t>
      </w:r>
      <w:r w:rsidRPr="000A2052">
        <w:rPr>
          <w:sz w:val="20"/>
          <w:szCs w:val="18"/>
        </w:rPr>
        <w:br/>
        <w:t>péntek: 08-12 óra között.</w:t>
      </w:r>
      <w:r w:rsidRPr="000A2052">
        <w:rPr>
          <w:sz w:val="22"/>
          <w:szCs w:val="18"/>
        </w:rPr>
        <w:br/>
      </w:r>
      <w:r w:rsidRPr="000A2052">
        <w:rPr>
          <w:rStyle w:val="Kiemels2"/>
          <w:sz w:val="22"/>
          <w:szCs w:val="18"/>
        </w:rPr>
        <w:t>Helye: </w:t>
      </w:r>
      <w:r w:rsidRPr="000A2052">
        <w:rPr>
          <w:sz w:val="20"/>
          <w:szCs w:val="18"/>
        </w:rPr>
        <w:t>Budapest V. ker. Falk Miksa utca 9-11.</w:t>
      </w:r>
    </w:p>
    <w:p w14:paraId="1AED4F6B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rStyle w:val="Kiemels2"/>
          <w:b w:val="0"/>
          <w:bCs w:val="0"/>
          <w:sz w:val="20"/>
          <w:szCs w:val="18"/>
        </w:rPr>
      </w:pPr>
      <w:r w:rsidRPr="000A2052">
        <w:rPr>
          <w:sz w:val="20"/>
          <w:szCs w:val="18"/>
        </w:rPr>
        <w:t>Ha személyesen szeretné felkeresni a panaszirodát, ezt a beadványában jelezze, vagy telefonon kérjen előre időpontot!</w:t>
      </w:r>
    </w:p>
    <w:p w14:paraId="1D0C7DBC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rStyle w:val="Kiemels2"/>
          <w:sz w:val="22"/>
          <w:szCs w:val="18"/>
        </w:rPr>
        <w:t>Területi Irodák:</w:t>
      </w:r>
    </w:p>
    <w:p w14:paraId="0340622D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0"/>
          <w:szCs w:val="18"/>
        </w:rPr>
      </w:pPr>
      <w:r w:rsidRPr="000A2052">
        <w:rPr>
          <w:sz w:val="20"/>
          <w:szCs w:val="18"/>
        </w:rPr>
        <w:t>Vidéki ügyfélszolgálataink elérhetőségét és ügyfélfogadási rendjét a </w:t>
      </w:r>
      <w:hyperlink r:id="rId10" w:history="1">
        <w:r w:rsidRPr="000A2052">
          <w:rPr>
            <w:rStyle w:val="Hiperhivatkozs"/>
            <w:b/>
            <w:bCs/>
            <w:color w:val="auto"/>
            <w:sz w:val="20"/>
            <w:szCs w:val="18"/>
          </w:rPr>
          <w:t>Területi irodák</w:t>
        </w:r>
      </w:hyperlink>
      <w:r w:rsidRPr="000A2052">
        <w:rPr>
          <w:sz w:val="20"/>
          <w:szCs w:val="18"/>
        </w:rPr>
        <w:t> menüpontban találja. https://www.ajbh.hu/teruleti-irodak</w:t>
      </w:r>
    </w:p>
    <w:p w14:paraId="580319C2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b/>
          <w:sz w:val="22"/>
          <w:szCs w:val="18"/>
          <w:u w:val="single"/>
        </w:rPr>
      </w:pPr>
      <w:r w:rsidRPr="000A2052">
        <w:rPr>
          <w:rStyle w:val="Kiemels2"/>
          <w:sz w:val="22"/>
          <w:szCs w:val="18"/>
          <w:u w:val="single"/>
        </w:rPr>
        <w:t>Hivatali kapus elérhetőségünk:</w:t>
      </w:r>
    </w:p>
    <w:p w14:paraId="0A001747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sz w:val="22"/>
          <w:szCs w:val="18"/>
        </w:rPr>
        <w:t xml:space="preserve">Rövid név: AJBH </w:t>
      </w:r>
    </w:p>
    <w:p w14:paraId="4089A335" w14:textId="77777777" w:rsidR="00B756BC" w:rsidRPr="000A2052" w:rsidRDefault="00B756BC" w:rsidP="00B756BC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sz w:val="22"/>
          <w:szCs w:val="18"/>
        </w:rPr>
        <w:t>KRID: 420418398</w:t>
      </w:r>
    </w:p>
    <w:p w14:paraId="7B470CBB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6FC05206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4017A631" w14:textId="77777777" w:rsidR="00B756BC" w:rsidRPr="000A2052" w:rsidRDefault="00B756BC" w:rsidP="00B756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 w:type="page"/>
      </w:r>
    </w:p>
    <w:p w14:paraId="664F82EF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Kecskeméti Járási Ügyészség</w:t>
      </w:r>
    </w:p>
    <w:p w14:paraId="135F0290" w14:textId="77777777" w:rsidR="00B756BC" w:rsidRPr="000A2052" w:rsidRDefault="00B756BC" w:rsidP="00B756BC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Székhely: 6000 Kecskemét, Mátyási utca 3.</w:t>
      </w:r>
    </w:p>
    <w:p w14:paraId="3EF20BD4" w14:textId="77777777" w:rsidR="00B756BC" w:rsidRPr="000A2052" w:rsidRDefault="00B756BC" w:rsidP="00B756BC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Postacím: 6001 Kecskemét, Pf.: 138.</w:t>
      </w:r>
    </w:p>
    <w:p w14:paraId="66BCA2B9" w14:textId="77777777" w:rsidR="00B756BC" w:rsidRPr="000A2052" w:rsidRDefault="00B756BC" w:rsidP="00B756BC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514-600, +36-(76)-514-641</w:t>
      </w:r>
    </w:p>
    <w:p w14:paraId="6DBB83D2" w14:textId="77777777" w:rsidR="00B756BC" w:rsidRPr="000A2052" w:rsidRDefault="00B756BC" w:rsidP="00B756BC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Fax: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514-622,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514-644</w:t>
      </w:r>
    </w:p>
    <w:p w14:paraId="4DBD0FB7" w14:textId="77777777" w:rsidR="00B756BC" w:rsidRPr="000A2052" w:rsidRDefault="00B756BC" w:rsidP="00B756BC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Email: </w:t>
      </w:r>
      <w:hyperlink r:id="rId11" w:history="1">
        <w:r w:rsidRPr="000A2052">
          <w:rPr>
            <w:rStyle w:val="Hiperhivatkozs"/>
            <w:rFonts w:ascii="Times New Roman" w:eastAsia="Times New Roman" w:hAnsi="Times New Roman" w:cs="Times New Roman"/>
            <w:color w:val="auto"/>
            <w:szCs w:val="24"/>
            <w:u w:val="none"/>
            <w:lang w:eastAsia="hu-HU"/>
          </w:rPr>
          <w:t>kecskemet@mku.hu</w:t>
        </w:r>
      </w:hyperlink>
    </w:p>
    <w:p w14:paraId="6910C634" w14:textId="77777777" w:rsidR="00B756BC" w:rsidRPr="000A2052" w:rsidRDefault="00B756BC" w:rsidP="00B756BC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Honlap: </w:t>
      </w:r>
      <w:hyperlink r:id="rId12" w:history="1">
        <w:r w:rsidRPr="000A2052">
          <w:rPr>
            <w:rStyle w:val="Hiperhivatkozs"/>
            <w:rFonts w:ascii="Times New Roman" w:eastAsia="Times New Roman" w:hAnsi="Times New Roman" w:cs="Times New Roman"/>
            <w:color w:val="auto"/>
            <w:szCs w:val="24"/>
            <w:u w:val="none"/>
            <w:lang w:eastAsia="hu-HU"/>
          </w:rPr>
          <w:t>www.ugyeszseg.hu</w:t>
        </w:r>
      </w:hyperlink>
    </w:p>
    <w:p w14:paraId="4390BA38" w14:textId="77777777" w:rsidR="00B756BC" w:rsidRPr="000A2052" w:rsidRDefault="00B756BC" w:rsidP="00B756BC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u w:val="single"/>
          <w:lang w:eastAsia="hu-HU"/>
        </w:rPr>
      </w:pPr>
      <w:r w:rsidRPr="000A2052">
        <w:rPr>
          <w:rFonts w:ascii="Times New Roman" w:hAnsi="Times New Roman" w:cs="Times New Roman"/>
          <w:szCs w:val="30"/>
          <w:u w:val="single"/>
          <w:shd w:val="clear" w:color="auto" w:fill="FFFFFF"/>
        </w:rPr>
        <w:t xml:space="preserve">Hivatali kapus elérhetőség: </w:t>
      </w:r>
    </w:p>
    <w:p w14:paraId="2244BD74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Cs w:val="30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Rövid név: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UGYESZSEG</w:t>
      </w:r>
      <w:r w:rsidRPr="000A2052">
        <w:rPr>
          <w:rFonts w:ascii="Times New Roman" w:hAnsi="Times New Roman" w:cs="Times New Roman"/>
          <w:szCs w:val="30"/>
        </w:rPr>
        <w:t xml:space="preserve">, </w:t>
      </w:r>
    </w:p>
    <w:p w14:paraId="4224CD14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Cs w:val="30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Teljes név: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Legfőbb Ügyészség</w:t>
      </w:r>
    </w:p>
    <w:p w14:paraId="18DC4C1D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KRID: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515115995</w:t>
      </w:r>
    </w:p>
    <w:p w14:paraId="5660B1D3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692DBD2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B07DDE8" w14:textId="77777777" w:rsidR="00B756BC" w:rsidRPr="000A2052" w:rsidRDefault="00B756BC" w:rsidP="00B756B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Állami Számvevőszék</w:t>
      </w:r>
    </w:p>
    <w:p w14:paraId="57D8E638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Székhely: 1052 Budapest, Apáczai Csere János utca 10.</w:t>
      </w:r>
    </w:p>
    <w:p w14:paraId="3704E37D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Postacím: 1364 Budapest 4. Pf.: 54</w:t>
      </w:r>
    </w:p>
    <w:p w14:paraId="5197F086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(1)/484-9100</w:t>
      </w:r>
    </w:p>
    <w:p w14:paraId="4CF334C6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Fax: 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</w:p>
    <w:p w14:paraId="293C5F95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E-mail: </w:t>
      </w:r>
      <w:hyperlink r:id="rId13" w:history="1">
        <w:r w:rsidRPr="000A2052">
          <w:rPr>
            <w:rFonts w:ascii="Times New Roman" w:eastAsia="Times New Roman" w:hAnsi="Times New Roman" w:cs="Times New Roman"/>
            <w:bCs/>
            <w:color w:val="000000"/>
            <w:szCs w:val="24"/>
            <w:bdr w:val="none" w:sz="0" w:space="0" w:color="auto" w:frame="1"/>
            <w:lang w:eastAsia="hu-HU"/>
          </w:rPr>
          <w:t>szamvevoszek@asz.hu</w:t>
        </w:r>
      </w:hyperlink>
    </w:p>
    <w:p w14:paraId="0C2B8DD4" w14:textId="77777777" w:rsidR="00B756BC" w:rsidRPr="000A2052" w:rsidRDefault="00B756BC" w:rsidP="00B756BC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Honlap: </w:t>
      </w:r>
      <w:hyperlink r:id="rId14" w:tgtFrame="_blank" w:history="1">
        <w:r w:rsidRPr="000A2052">
          <w:rPr>
            <w:rFonts w:ascii="Times New Roman" w:eastAsia="Times New Roman" w:hAnsi="Times New Roman" w:cs="Times New Roman"/>
            <w:bCs/>
            <w:color w:val="000000"/>
            <w:szCs w:val="24"/>
            <w:bdr w:val="none" w:sz="0" w:space="0" w:color="auto" w:frame="1"/>
            <w:lang w:eastAsia="hu-HU"/>
          </w:rPr>
          <w:t>www.asz.hu</w:t>
        </w:r>
      </w:hyperlink>
    </w:p>
    <w:p w14:paraId="7DECC86A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  <w:u w:val="single"/>
        </w:rPr>
      </w:pPr>
      <w:r w:rsidRPr="000A2052">
        <w:rPr>
          <w:rFonts w:ascii="Times New Roman" w:eastAsia="LiberationSans" w:hAnsi="Times New Roman" w:cs="Times New Roman"/>
          <w:szCs w:val="16"/>
          <w:u w:val="single"/>
        </w:rPr>
        <w:t xml:space="preserve">Hivatali kapus elérhetőség: </w:t>
      </w:r>
    </w:p>
    <w:p w14:paraId="7FD198DE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</w:rPr>
      </w:pPr>
      <w:r w:rsidRPr="000A2052">
        <w:rPr>
          <w:rFonts w:ascii="Times New Roman" w:eastAsia="LiberationSans" w:hAnsi="Times New Roman" w:cs="Times New Roman"/>
          <w:szCs w:val="16"/>
        </w:rPr>
        <w:t xml:space="preserve">Rövid név: ASZ, </w:t>
      </w:r>
    </w:p>
    <w:p w14:paraId="26E28159" w14:textId="77777777" w:rsidR="00B756BC" w:rsidRPr="000A2052" w:rsidRDefault="00B756BC" w:rsidP="00B756BC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</w:rPr>
      </w:pPr>
      <w:r w:rsidRPr="000A2052">
        <w:rPr>
          <w:rFonts w:ascii="Times New Roman" w:eastAsia="LiberationSans" w:hAnsi="Times New Roman" w:cs="Times New Roman"/>
          <w:szCs w:val="16"/>
        </w:rPr>
        <w:t>KRID: 103305376</w:t>
      </w:r>
    </w:p>
    <w:p w14:paraId="5A89012E" w14:textId="77777777" w:rsidR="00B756BC" w:rsidRPr="000A2052" w:rsidRDefault="00B756BC" w:rsidP="00B756BC">
      <w:pPr>
        <w:spacing w:after="0"/>
        <w:rPr>
          <w:rFonts w:ascii="Times New Roman" w:hAnsi="Times New Roman" w:cs="Times New Roman"/>
        </w:rPr>
      </w:pPr>
    </w:p>
    <w:p w14:paraId="2E5C8BB3" w14:textId="7ACB3D4B" w:rsidR="00ED5590" w:rsidRPr="00571ECE" w:rsidRDefault="00ED5590">
      <w:pPr>
        <w:rPr>
          <w:color w:val="FF0000"/>
        </w:rPr>
      </w:pPr>
    </w:p>
    <w:sectPr w:rsidR="00ED5590" w:rsidRPr="00571EC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DE1F" w14:textId="77777777"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14:paraId="3B085C26" w14:textId="77777777"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21C1" w14:textId="77777777"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14:paraId="60820CF0" w14:textId="77777777"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E639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7F750C18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85DEA6E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281B59"/>
    <w:rsid w:val="002C08D1"/>
    <w:rsid w:val="00571ECE"/>
    <w:rsid w:val="00690D3D"/>
    <w:rsid w:val="006D5B51"/>
    <w:rsid w:val="007F5307"/>
    <w:rsid w:val="00816517"/>
    <w:rsid w:val="00880721"/>
    <w:rsid w:val="0098244E"/>
    <w:rsid w:val="00A9353E"/>
    <w:rsid w:val="00AC1C87"/>
    <w:rsid w:val="00B06B14"/>
    <w:rsid w:val="00B756BC"/>
    <w:rsid w:val="00BB7197"/>
    <w:rsid w:val="00BD7A78"/>
    <w:rsid w:val="00D41929"/>
    <w:rsid w:val="00ED214B"/>
    <w:rsid w:val="00ED5590"/>
    <w:rsid w:val="00F25C91"/>
    <w:rsid w:val="00F359FB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BFEA"/>
  <w15:docId w15:val="{A51DA592-4760-4940-B36F-48B91E76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7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75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" TargetMode="External"/><Relationship Id="rId13" Type="http://schemas.openxmlformats.org/officeDocument/2006/relationships/hyperlink" Target="mailto:szamvevoszek@a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vatal@bacs.gov.hu" TargetMode="External"/><Relationship Id="rId12" Type="http://schemas.openxmlformats.org/officeDocument/2006/relationships/hyperlink" Target="http://www.ugyeszse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cskemet@mku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jbh.hu/teruleti-iro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jbh.hu" TargetMode="External"/><Relationship Id="rId14" Type="http://schemas.openxmlformats.org/officeDocument/2006/relationships/hyperlink" Target="http://www.a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Kutasi Evelin</cp:lastModifiedBy>
  <cp:revision>4</cp:revision>
  <dcterms:created xsi:type="dcterms:W3CDTF">2023-07-21T08:45:00Z</dcterms:created>
  <dcterms:modified xsi:type="dcterms:W3CDTF">2023-08-01T09:45:00Z</dcterms:modified>
</cp:coreProperties>
</file>