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001B" w14:textId="3A69C4E2" w:rsidR="007C753A" w:rsidRDefault="00156BBB" w:rsidP="00156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BBB">
        <w:rPr>
          <w:rFonts w:ascii="Times New Roman" w:hAnsi="Times New Roman" w:cs="Times New Roman"/>
          <w:b/>
          <w:sz w:val="28"/>
          <w:szCs w:val="28"/>
        </w:rPr>
        <w:t>Tájékoztatás önkormányzati tulajdonú építési telkek értékesítésér</w:t>
      </w:r>
      <w:r w:rsidR="007C753A">
        <w:rPr>
          <w:rFonts w:ascii="Times New Roman" w:hAnsi="Times New Roman" w:cs="Times New Roman"/>
          <w:b/>
          <w:sz w:val="28"/>
          <w:szCs w:val="28"/>
        </w:rPr>
        <w:t>ől</w:t>
      </w:r>
      <w:r w:rsidRPr="00156B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541A07" w14:textId="19CCA9B3" w:rsidR="003A742F" w:rsidRDefault="00156BBB" w:rsidP="00156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és a megvásárlásukh</w:t>
      </w:r>
      <w:r w:rsidRPr="00156BBB">
        <w:rPr>
          <w:rFonts w:ascii="Times New Roman" w:hAnsi="Times New Roman" w:cs="Times New Roman"/>
          <w:b/>
          <w:sz w:val="28"/>
          <w:szCs w:val="28"/>
        </w:rPr>
        <w:t>oz nyújtott vételár-kedvezmény</w:t>
      </w:r>
      <w:r>
        <w:rPr>
          <w:rFonts w:ascii="Times New Roman" w:hAnsi="Times New Roman" w:cs="Times New Roman"/>
          <w:b/>
          <w:sz w:val="28"/>
          <w:szCs w:val="28"/>
        </w:rPr>
        <w:t>ről</w:t>
      </w:r>
      <w:r w:rsidRPr="00156B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A48D61" w14:textId="77777777" w:rsidR="007C753A" w:rsidRDefault="007C753A" w:rsidP="00F510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C110EF" w14:textId="3851D0E1" w:rsidR="00681EA3" w:rsidRPr="00D223F1" w:rsidRDefault="00681EA3" w:rsidP="00CD75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C00">
        <w:rPr>
          <w:rFonts w:ascii="Times New Roman" w:hAnsi="Times New Roman" w:cs="Times New Roman"/>
          <w:sz w:val="24"/>
          <w:szCs w:val="24"/>
        </w:rPr>
        <w:t>Tiszakécske Város</w:t>
      </w:r>
      <w:r>
        <w:rPr>
          <w:rFonts w:ascii="Times New Roman" w:hAnsi="Times New Roman" w:cs="Times New Roman"/>
          <w:sz w:val="24"/>
          <w:szCs w:val="24"/>
        </w:rPr>
        <w:t xml:space="preserve"> Önkormányzatának Polgármestere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C00">
        <w:rPr>
          <w:rFonts w:ascii="Times New Roman" w:hAnsi="Times New Roman" w:cs="Times New Roman"/>
          <w:sz w:val="24"/>
          <w:szCs w:val="24"/>
        </w:rPr>
        <w:t>475/2021. (V.20.)</w:t>
      </w:r>
      <w:r>
        <w:rPr>
          <w:rFonts w:ascii="Times New Roman" w:hAnsi="Times New Roman" w:cs="Times New Roman"/>
          <w:sz w:val="24"/>
          <w:szCs w:val="24"/>
        </w:rPr>
        <w:t xml:space="preserve"> számú</w:t>
      </w:r>
      <w:r w:rsidRPr="005A0C00">
        <w:rPr>
          <w:rFonts w:ascii="Times New Roman" w:hAnsi="Times New Roman" w:cs="Times New Roman"/>
          <w:sz w:val="24"/>
          <w:szCs w:val="24"/>
        </w:rPr>
        <w:t xml:space="preserve"> határozat</w:t>
      </w:r>
      <w:r>
        <w:rPr>
          <w:rFonts w:ascii="Times New Roman" w:hAnsi="Times New Roman" w:cs="Times New Roman"/>
          <w:sz w:val="24"/>
          <w:szCs w:val="24"/>
        </w:rPr>
        <w:t xml:space="preserve">ában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 önkormányzat vagyonának meghatározásáról, a vagyon feletti tulajdonjog gyakorlásáról szóló 17/2014. (VIII.01.) önkormányzati rendelet alapján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pályázat kiírása nélkül értékesíthető építési telkek kijelölés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éről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és azok vételárának meghatározás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áról döntött.</w:t>
      </w:r>
    </w:p>
    <w:p w14:paraId="0A9AABF0" w14:textId="4805313F" w:rsidR="00681EA3" w:rsidRDefault="00681EA3" w:rsidP="00CD758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határozatban kijelölt 14 db Wass Albert utcai építési telek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ár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67D2">
        <w:rPr>
          <w:rFonts w:ascii="Times New Roman" w:eastAsia="Calibri" w:hAnsi="Times New Roman" w:cs="Times New Roman"/>
          <w:sz w:val="24"/>
          <w:szCs w:val="24"/>
        </w:rPr>
        <w:t>6</w:t>
      </w:r>
      <w:r w:rsidR="00F400EA">
        <w:rPr>
          <w:rFonts w:ascii="Times New Roman" w:eastAsia="Calibri" w:hAnsi="Times New Roman" w:cs="Times New Roman"/>
          <w:sz w:val="24"/>
          <w:szCs w:val="24"/>
        </w:rPr>
        <w:t>.</w:t>
      </w:r>
      <w:r w:rsidRPr="007467D2">
        <w:rPr>
          <w:rFonts w:ascii="Times New Roman" w:eastAsia="Calibri" w:hAnsi="Times New Roman" w:cs="Times New Roman"/>
          <w:sz w:val="24"/>
          <w:szCs w:val="24"/>
        </w:rPr>
        <w:t>000 Ft/m</w:t>
      </w:r>
      <w:r w:rsidRPr="00CD758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467D2">
        <w:rPr>
          <w:rFonts w:ascii="Times New Roman" w:eastAsia="Calibri" w:hAnsi="Times New Roman" w:cs="Times New Roman"/>
          <w:sz w:val="24"/>
          <w:szCs w:val="24"/>
        </w:rPr>
        <w:t>, mely összeg az áfát tartalmazza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4C5FE0" w14:textId="36C493D9" w:rsidR="00681EA3" w:rsidRDefault="00681EA3" w:rsidP="00CD7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C00">
        <w:rPr>
          <w:rFonts w:ascii="Times New Roman" w:hAnsi="Times New Roman" w:cs="Times New Roman"/>
          <w:sz w:val="24"/>
          <w:szCs w:val="24"/>
        </w:rPr>
        <w:t>Tiszakécske Város Önkormányzat Képviselő-testület</w:t>
      </w:r>
      <w:r>
        <w:rPr>
          <w:rFonts w:ascii="Times New Roman" w:hAnsi="Times New Roman" w:cs="Times New Roman"/>
          <w:sz w:val="24"/>
          <w:szCs w:val="24"/>
        </w:rPr>
        <w:t xml:space="preserve">ének </w:t>
      </w:r>
      <w:r>
        <w:t xml:space="preserve">az </w:t>
      </w:r>
      <w:r w:rsidRPr="002746FD">
        <w:rPr>
          <w:rFonts w:ascii="Times New Roman" w:hAnsi="Times New Roman" w:cs="Times New Roman"/>
          <w:sz w:val="24"/>
          <w:szCs w:val="24"/>
        </w:rPr>
        <w:t>ÖNKORMÁNYZATI TULAJDONÚ TELKEKHEZ NYÚJTOTT VÉTELÁR-KEDVEZMÉNYRŐ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szóló </w:t>
      </w:r>
      <w:r w:rsidRPr="005A0C00">
        <w:rPr>
          <w:rFonts w:ascii="Times New Roman" w:hAnsi="Times New Roman" w:cs="Times New Roman"/>
          <w:sz w:val="24"/>
          <w:szCs w:val="24"/>
        </w:rPr>
        <w:t>4/2021. (V. 20.) önkormányzati rendelet</w:t>
      </w:r>
      <w:r>
        <w:rPr>
          <w:rFonts w:ascii="Times New Roman" w:hAnsi="Times New Roman" w:cs="Times New Roman"/>
          <w:sz w:val="24"/>
          <w:szCs w:val="24"/>
        </w:rPr>
        <w:t>ében foglalt feltételek fennállása esetén a telkek megvásárlásához vételár-kedvezmény igényelhető.</w:t>
      </w:r>
    </w:p>
    <w:p w14:paraId="57266369" w14:textId="22B14F78" w:rsidR="009B6BF0" w:rsidRDefault="008E4857" w:rsidP="00CD7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vételár-kedvezmény feltételeit, mértékét és az ezzel összefüggésben vállalandó kötelezettsége</w:t>
      </w:r>
      <w:r w:rsidR="00CD758E"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z w:val="24"/>
          <w:szCs w:val="24"/>
        </w:rPr>
        <w:t>t a fenti számú</w:t>
      </w:r>
      <w:r w:rsidR="003D607A">
        <w:rPr>
          <w:rFonts w:ascii="Times New Roman" w:hAnsi="Times New Roman" w:cs="Times New Roman"/>
          <w:sz w:val="24"/>
          <w:szCs w:val="24"/>
        </w:rPr>
        <w:t xml:space="preserve"> önkormányzati</w:t>
      </w:r>
      <w:r>
        <w:rPr>
          <w:rFonts w:ascii="Times New Roman" w:hAnsi="Times New Roman" w:cs="Times New Roman"/>
          <w:sz w:val="24"/>
          <w:szCs w:val="24"/>
        </w:rPr>
        <w:t xml:space="preserve"> rendelet</w:t>
      </w:r>
      <w:r w:rsidR="00387C08">
        <w:rPr>
          <w:rFonts w:ascii="Times New Roman" w:hAnsi="Times New Roman" w:cs="Times New Roman"/>
          <w:sz w:val="24"/>
          <w:szCs w:val="24"/>
        </w:rPr>
        <w:t xml:space="preserve"> részletesen</w:t>
      </w:r>
      <w:r>
        <w:rPr>
          <w:rFonts w:ascii="Times New Roman" w:hAnsi="Times New Roman" w:cs="Times New Roman"/>
          <w:sz w:val="24"/>
          <w:szCs w:val="24"/>
        </w:rPr>
        <w:t xml:space="preserve"> tartalmazza. </w:t>
      </w:r>
    </w:p>
    <w:p w14:paraId="76C0A269" w14:textId="76950BDB" w:rsidR="008E4857" w:rsidRPr="00681EA3" w:rsidRDefault="008E4857" w:rsidP="00CD758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vételi ajánlatot </w:t>
      </w:r>
      <w:r w:rsidR="00387C08">
        <w:rPr>
          <w:rFonts w:ascii="Times New Roman" w:hAnsi="Times New Roman" w:cs="Times New Roman"/>
          <w:sz w:val="24"/>
          <w:szCs w:val="24"/>
        </w:rPr>
        <w:t>és a</w:t>
      </w:r>
      <w:r w:rsidR="00387C08" w:rsidRPr="00387C08">
        <w:rPr>
          <w:rFonts w:ascii="Times New Roman" w:hAnsi="Times New Roman" w:cs="Times New Roman"/>
          <w:sz w:val="24"/>
          <w:szCs w:val="24"/>
        </w:rPr>
        <w:t xml:space="preserve"> vételár-kedvezmény igénybevételére vonatkozó kérelmet</w:t>
      </w:r>
      <w:r w:rsidR="00387C08">
        <w:rPr>
          <w:rFonts w:ascii="Times New Roman" w:hAnsi="Times New Roman" w:cs="Times New Roman"/>
          <w:sz w:val="24"/>
          <w:szCs w:val="24"/>
        </w:rPr>
        <w:t xml:space="preserve"> a mellékletekkel</w:t>
      </w:r>
      <w:r w:rsidR="007C753A">
        <w:rPr>
          <w:rFonts w:ascii="Times New Roman" w:hAnsi="Times New Roman" w:cs="Times New Roman"/>
          <w:sz w:val="24"/>
          <w:szCs w:val="24"/>
        </w:rPr>
        <w:t xml:space="preserve"> együtt</w:t>
      </w:r>
      <w:r w:rsidR="00387C08">
        <w:rPr>
          <w:rFonts w:ascii="Times New Roman" w:hAnsi="Times New Roman" w:cs="Times New Roman"/>
          <w:sz w:val="24"/>
          <w:szCs w:val="24"/>
        </w:rPr>
        <w:t xml:space="preserve"> a rendelet és a határozat hatályba lépésének napjától, </w:t>
      </w:r>
      <w:r w:rsidR="00387C08" w:rsidRPr="00681EA3">
        <w:rPr>
          <w:rFonts w:ascii="Times New Roman" w:hAnsi="Times New Roman" w:cs="Times New Roman"/>
          <w:b/>
          <w:bCs/>
          <w:sz w:val="24"/>
          <w:szCs w:val="24"/>
        </w:rPr>
        <w:t>2021. június 1</w:t>
      </w:r>
      <w:r w:rsidR="00681EA3">
        <w:rPr>
          <w:rFonts w:ascii="Times New Roman" w:hAnsi="Times New Roman" w:cs="Times New Roman"/>
          <w:b/>
          <w:bCs/>
          <w:sz w:val="24"/>
          <w:szCs w:val="24"/>
        </w:rPr>
        <w:t>. napjától</w:t>
      </w:r>
      <w:r w:rsidR="00387C08" w:rsidRPr="00681EA3">
        <w:rPr>
          <w:rFonts w:ascii="Times New Roman" w:hAnsi="Times New Roman" w:cs="Times New Roman"/>
          <w:b/>
          <w:bCs/>
          <w:sz w:val="24"/>
          <w:szCs w:val="24"/>
        </w:rPr>
        <w:t xml:space="preserve"> van lehetőség benyújtani személyesen vagy postai úton</w:t>
      </w:r>
      <w:r w:rsidR="00800BF0" w:rsidRPr="00681EA3">
        <w:rPr>
          <w:rFonts w:ascii="Times New Roman" w:hAnsi="Times New Roman" w:cs="Times New Roman"/>
          <w:b/>
          <w:bCs/>
          <w:sz w:val="24"/>
          <w:szCs w:val="24"/>
        </w:rPr>
        <w:t xml:space="preserve"> a polgármesternél</w:t>
      </w:r>
      <w:r w:rsidR="00387C08" w:rsidRPr="00681EA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29870B6" w14:textId="283D77C0" w:rsidR="007C753A" w:rsidRDefault="00800BF0" w:rsidP="00CD7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Tájékoztatás és bővebb felvilágosítás a 06-76-542-053 telefonszámom munkaidőben Tubakné Lovas Évánál vagy dr. Simon Angélánál kérhető.</w:t>
      </w:r>
    </w:p>
    <w:p w14:paraId="5927CEAD" w14:textId="77777777" w:rsidR="007C753A" w:rsidRDefault="007C753A" w:rsidP="00387C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4AC14F" w14:textId="7114D07D" w:rsidR="007C753A" w:rsidRDefault="007C753A" w:rsidP="00387C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F3AAE" w14:textId="77777777" w:rsidR="007C753A" w:rsidRPr="00387C08" w:rsidRDefault="007C753A" w:rsidP="00387C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753A" w:rsidRPr="00387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D28"/>
    <w:rsid w:val="00156BBB"/>
    <w:rsid w:val="00165D28"/>
    <w:rsid w:val="002746FD"/>
    <w:rsid w:val="00387C08"/>
    <w:rsid w:val="003A742F"/>
    <w:rsid w:val="003D607A"/>
    <w:rsid w:val="0059713A"/>
    <w:rsid w:val="005A0C00"/>
    <w:rsid w:val="00681EA3"/>
    <w:rsid w:val="007467D2"/>
    <w:rsid w:val="0077231F"/>
    <w:rsid w:val="007C753A"/>
    <w:rsid w:val="00800BF0"/>
    <w:rsid w:val="008E4857"/>
    <w:rsid w:val="009B6BF0"/>
    <w:rsid w:val="00B22EC1"/>
    <w:rsid w:val="00BB28A4"/>
    <w:rsid w:val="00C06909"/>
    <w:rsid w:val="00CD758E"/>
    <w:rsid w:val="00F400EA"/>
    <w:rsid w:val="00F5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498B"/>
  <w15:chartTrackingRefBased/>
  <w15:docId w15:val="{43222141-B878-457E-92A5-FDD56B07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6B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Simon Angéla</dc:creator>
  <cp:keywords/>
  <dc:description/>
  <cp:lastModifiedBy>Gombosné dr. Lipka Klaudia</cp:lastModifiedBy>
  <cp:revision>4</cp:revision>
  <dcterms:created xsi:type="dcterms:W3CDTF">2021-05-21T20:44:00Z</dcterms:created>
  <dcterms:modified xsi:type="dcterms:W3CDTF">2021-05-21T21:26:00Z</dcterms:modified>
</cp:coreProperties>
</file>