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4C" w:rsidRPr="009E6D3B" w:rsidRDefault="00C62DD7" w:rsidP="00F7285E">
      <w:pPr>
        <w:jc w:val="center"/>
        <w:rPr>
          <w:sz w:val="32"/>
          <w:szCs w:val="32"/>
        </w:rPr>
      </w:pPr>
      <w:r w:rsidRPr="009E6D3B">
        <w:rPr>
          <w:sz w:val="32"/>
          <w:szCs w:val="32"/>
        </w:rPr>
        <w:t>Tájékoztató</w:t>
      </w:r>
      <w:r w:rsidR="00F7285E" w:rsidRPr="009E6D3B">
        <w:rPr>
          <w:sz w:val="32"/>
          <w:szCs w:val="32"/>
        </w:rPr>
        <w:t xml:space="preserve"> </w:t>
      </w:r>
      <w:r w:rsidR="00527F7B">
        <w:rPr>
          <w:sz w:val="32"/>
          <w:szCs w:val="32"/>
        </w:rPr>
        <w:t xml:space="preserve">a </w:t>
      </w:r>
      <w:r w:rsidR="00F7285E" w:rsidRPr="009E6D3B">
        <w:rPr>
          <w:sz w:val="32"/>
          <w:szCs w:val="32"/>
        </w:rPr>
        <w:t xml:space="preserve">gépjárműadóval </w:t>
      </w:r>
      <w:r w:rsidRPr="009E6D3B">
        <w:rPr>
          <w:sz w:val="32"/>
          <w:szCs w:val="32"/>
        </w:rPr>
        <w:t xml:space="preserve">és </w:t>
      </w:r>
      <w:r w:rsidR="00527F7B">
        <w:rPr>
          <w:sz w:val="32"/>
          <w:szCs w:val="32"/>
        </w:rPr>
        <w:t xml:space="preserve">a </w:t>
      </w:r>
      <w:r w:rsidRPr="009E6D3B">
        <w:rPr>
          <w:sz w:val="32"/>
          <w:szCs w:val="32"/>
        </w:rPr>
        <w:t xml:space="preserve">helyi iparűzési adóval </w:t>
      </w:r>
      <w:r w:rsidR="00527F7B">
        <w:rPr>
          <w:sz w:val="32"/>
          <w:szCs w:val="32"/>
        </w:rPr>
        <w:t>kapcsolatos 2021. janu</w:t>
      </w:r>
      <w:r w:rsidR="00F7285E" w:rsidRPr="009E6D3B">
        <w:rPr>
          <w:sz w:val="32"/>
          <w:szCs w:val="32"/>
        </w:rPr>
        <w:t>ár 1. napjától hatályos változásokról</w:t>
      </w:r>
    </w:p>
    <w:p w:rsidR="00F7285E" w:rsidRPr="00F8058A" w:rsidRDefault="00F7285E" w:rsidP="009E6D3B">
      <w:pPr>
        <w:rPr>
          <w:sz w:val="16"/>
          <w:szCs w:val="16"/>
        </w:rPr>
      </w:pPr>
    </w:p>
    <w:p w:rsidR="00F24379" w:rsidRPr="00F24379" w:rsidRDefault="00F24379" w:rsidP="00F24379">
      <w:pPr>
        <w:pStyle w:val="Listaszerbekezds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top"/>
        <w:rPr>
          <w:rFonts w:eastAsia="Times New Roman"/>
          <w:b/>
          <w:bCs/>
          <w:szCs w:val="24"/>
          <w:lang w:eastAsia="hu-HU"/>
        </w:rPr>
      </w:pPr>
      <w:r w:rsidRPr="00F24379">
        <w:rPr>
          <w:rFonts w:eastAsia="Times New Roman"/>
          <w:b/>
          <w:bCs/>
          <w:szCs w:val="24"/>
          <w:lang w:eastAsia="hu-HU"/>
        </w:rPr>
        <w:t>2021. január 1-</w:t>
      </w:r>
      <w:r w:rsidR="00527F7B">
        <w:rPr>
          <w:rFonts w:eastAsia="Times New Roman"/>
          <w:b/>
          <w:bCs/>
          <w:szCs w:val="24"/>
          <w:lang w:eastAsia="hu-HU"/>
        </w:rPr>
        <w:t>jé</w:t>
      </w:r>
      <w:r w:rsidRPr="00F24379">
        <w:rPr>
          <w:rFonts w:eastAsia="Times New Roman"/>
          <w:b/>
          <w:bCs/>
          <w:szCs w:val="24"/>
          <w:lang w:eastAsia="hu-HU"/>
        </w:rPr>
        <w:t>től a gépjárműadóval kapcsolatos adóhatósági feladatokat az önkormányzati adóhatóság helyett az állami adó- és vámhatóság (NAV) látja el.</w:t>
      </w:r>
    </w:p>
    <w:p w:rsidR="00F24379" w:rsidRPr="00F8058A" w:rsidRDefault="00F24379" w:rsidP="00F24379">
      <w:pPr>
        <w:shd w:val="clear" w:color="auto" w:fill="FFFFFF"/>
        <w:spacing w:after="0" w:line="240" w:lineRule="auto"/>
        <w:jc w:val="both"/>
        <w:textAlignment w:val="top"/>
        <w:rPr>
          <w:rFonts w:eastAsia="Times New Roman"/>
          <w:b/>
          <w:bCs/>
          <w:sz w:val="16"/>
          <w:szCs w:val="16"/>
          <w:lang w:eastAsia="hu-HU"/>
        </w:rPr>
      </w:pPr>
    </w:p>
    <w:p w:rsidR="00F24379" w:rsidRPr="00EA3A15" w:rsidRDefault="00F24379" w:rsidP="00F24379">
      <w:pPr>
        <w:shd w:val="clear" w:color="auto" w:fill="FFFFFF"/>
        <w:spacing w:after="0" w:line="240" w:lineRule="auto"/>
        <w:jc w:val="both"/>
        <w:textAlignment w:val="top"/>
        <w:rPr>
          <w:rFonts w:eastAsia="Times New Roman"/>
          <w:bCs/>
          <w:szCs w:val="24"/>
          <w:lang w:eastAsia="hu-HU"/>
        </w:rPr>
      </w:pPr>
      <w:r w:rsidRPr="00EA3A15">
        <w:rPr>
          <w:rFonts w:eastAsia="Times New Roman"/>
          <w:bCs/>
          <w:szCs w:val="24"/>
          <w:lang w:eastAsia="hu-HU"/>
        </w:rPr>
        <w:t>A változás a gépjármű-</w:t>
      </w:r>
      <w:r w:rsidR="008B730D">
        <w:rPr>
          <w:rFonts w:eastAsia="Times New Roman"/>
          <w:bCs/>
          <w:szCs w:val="24"/>
          <w:lang w:eastAsia="hu-HU"/>
        </w:rPr>
        <w:t>üzembentartókat, tulajdonosokat</w:t>
      </w:r>
      <w:r w:rsidRPr="00EA3A15">
        <w:rPr>
          <w:rFonts w:eastAsia="Times New Roman"/>
          <w:bCs/>
          <w:szCs w:val="24"/>
          <w:lang w:eastAsia="hu-HU"/>
        </w:rPr>
        <w:t xml:space="preserve"> nem érinti, plusz teendőjük nem lesz. </w:t>
      </w:r>
    </w:p>
    <w:p w:rsidR="00F24379" w:rsidRPr="00EA3A15" w:rsidRDefault="00F24379" w:rsidP="00F24379">
      <w:pPr>
        <w:shd w:val="clear" w:color="auto" w:fill="FFFFFF"/>
        <w:spacing w:after="0" w:line="240" w:lineRule="auto"/>
        <w:jc w:val="both"/>
        <w:textAlignment w:val="top"/>
        <w:rPr>
          <w:rFonts w:eastAsia="Times New Roman"/>
          <w:bCs/>
          <w:szCs w:val="24"/>
          <w:lang w:eastAsia="hu-HU"/>
        </w:rPr>
      </w:pPr>
      <w:r w:rsidRPr="00EA3A15">
        <w:rPr>
          <w:rFonts w:eastAsia="Times New Roman"/>
          <w:bCs/>
          <w:szCs w:val="24"/>
          <w:lang w:eastAsia="hu-HU"/>
        </w:rPr>
        <w:t xml:space="preserve">Év elején a NAV minden érintettnek határozatot küld a fizetendő adóról, az aktuális fizetési határidőkről és az új gépjárműadó-bevételi számláról. 2022-től már csak azok kapnak értesítést a </w:t>
      </w:r>
      <w:proofErr w:type="spellStart"/>
      <w:r w:rsidRPr="00EA3A15">
        <w:rPr>
          <w:rFonts w:eastAsia="Times New Roman"/>
          <w:bCs/>
          <w:szCs w:val="24"/>
          <w:lang w:eastAsia="hu-HU"/>
        </w:rPr>
        <w:t>NAV-tól</w:t>
      </w:r>
      <w:proofErr w:type="spellEnd"/>
      <w:r w:rsidRPr="00EA3A15">
        <w:rPr>
          <w:rFonts w:eastAsia="Times New Roman"/>
          <w:bCs/>
          <w:szCs w:val="24"/>
          <w:lang w:eastAsia="hu-HU"/>
        </w:rPr>
        <w:t>, akiknél valami változás történt, például nőtt a személygépkocsi életkora, és emiatt a gépjárműadó összege csökkent.</w:t>
      </w:r>
    </w:p>
    <w:p w:rsidR="00F24379" w:rsidRPr="009E6D3B" w:rsidRDefault="00F24379" w:rsidP="00F24379">
      <w:pPr>
        <w:shd w:val="clear" w:color="auto" w:fill="FFFFFF"/>
        <w:spacing w:after="0" w:line="240" w:lineRule="auto"/>
        <w:jc w:val="both"/>
        <w:textAlignment w:val="top"/>
        <w:rPr>
          <w:rFonts w:eastAsia="Times New Roman"/>
          <w:bCs/>
          <w:szCs w:val="24"/>
          <w:lang w:eastAsia="hu-HU"/>
        </w:rPr>
      </w:pPr>
      <w:r w:rsidRPr="00EA3A15">
        <w:rPr>
          <w:rFonts w:eastAsia="Times New Roman"/>
          <w:bCs/>
          <w:szCs w:val="24"/>
          <w:lang w:eastAsia="hu-HU"/>
        </w:rPr>
        <w:t>A gépjárműadó első részletét 2021. április 15-éig, a második részletet 2021. szeptember 15-éig kell majd befizetni.</w:t>
      </w:r>
    </w:p>
    <w:p w:rsidR="00F24379" w:rsidRPr="009E6D3B" w:rsidRDefault="00F24379" w:rsidP="008920AA">
      <w:pPr>
        <w:shd w:val="clear" w:color="auto" w:fill="FFFFFF"/>
        <w:spacing w:before="120" w:after="0" w:line="240" w:lineRule="auto"/>
        <w:jc w:val="both"/>
        <w:textAlignment w:val="top"/>
        <w:rPr>
          <w:rFonts w:eastAsia="Times New Roman"/>
          <w:bCs/>
          <w:szCs w:val="24"/>
          <w:bdr w:val="none" w:sz="0" w:space="0" w:color="auto" w:frame="1"/>
          <w:lang w:eastAsia="hu-HU"/>
        </w:rPr>
      </w:pPr>
      <w:r w:rsidRPr="009E6D3B">
        <w:rPr>
          <w:rFonts w:eastAsia="Times New Roman"/>
          <w:bCs/>
          <w:szCs w:val="24"/>
          <w:bdr w:val="none" w:sz="0" w:space="0" w:color="auto" w:frame="1"/>
          <w:lang w:eastAsia="hu-HU"/>
        </w:rPr>
        <w:t>A 2021. január 1-jét megelőző időszakra eső gépjárműadó ügyekben</w:t>
      </w:r>
      <w:r w:rsidRPr="009E6D3B">
        <w:rPr>
          <w:rFonts w:eastAsia="Times New Roman"/>
          <w:szCs w:val="24"/>
          <w:lang w:eastAsia="hu-HU"/>
        </w:rPr>
        <w:t> – az adókötelezettség megállapítása, az adó beszedése, végrehajtása, erre az időszakra vonatkozó ellenőrzés és szankciók megállapítása- az adóhatósági feladatokat  </w:t>
      </w:r>
      <w:r w:rsidRPr="009E6D3B">
        <w:rPr>
          <w:rFonts w:eastAsia="Times New Roman"/>
          <w:bCs/>
          <w:szCs w:val="24"/>
          <w:bdr w:val="none" w:sz="0" w:space="0" w:color="auto" w:frame="1"/>
          <w:lang w:eastAsia="hu-HU"/>
        </w:rPr>
        <w:t>továbbra is Tiszakécske Város Önkormányzata végzi.</w:t>
      </w:r>
    </w:p>
    <w:p w:rsidR="00F24379" w:rsidRPr="00527F7B" w:rsidRDefault="00F24379" w:rsidP="00F24379">
      <w:pPr>
        <w:shd w:val="clear" w:color="auto" w:fill="FFFFFF"/>
        <w:spacing w:after="0" w:line="240" w:lineRule="auto"/>
        <w:jc w:val="both"/>
        <w:textAlignment w:val="top"/>
        <w:rPr>
          <w:rFonts w:eastAsia="Times New Roman"/>
          <w:b/>
          <w:szCs w:val="24"/>
          <w:bdr w:val="none" w:sz="0" w:space="0" w:color="auto" w:frame="1"/>
          <w:lang w:eastAsia="hu-HU"/>
        </w:rPr>
      </w:pPr>
      <w:r w:rsidRPr="00527F7B">
        <w:rPr>
          <w:rFonts w:eastAsia="Times New Roman"/>
          <w:b/>
          <w:szCs w:val="24"/>
          <w:lang w:eastAsia="hu-HU"/>
        </w:rPr>
        <w:t>Ennek megfelelően a</w:t>
      </w:r>
      <w:r w:rsidRPr="00527F7B">
        <w:rPr>
          <w:rFonts w:eastAsia="Times New Roman"/>
          <w:b/>
          <w:bCs/>
          <w:szCs w:val="24"/>
          <w:bdr w:val="none" w:sz="0" w:space="0" w:color="auto" w:frame="1"/>
          <w:lang w:eastAsia="hu-HU"/>
        </w:rPr>
        <w:t> 2020. december 31-ig</w:t>
      </w:r>
      <w:r w:rsidRPr="00527F7B">
        <w:rPr>
          <w:rFonts w:eastAsia="Times New Roman"/>
          <w:b/>
          <w:szCs w:val="24"/>
          <w:lang w:eastAsia="hu-HU"/>
        </w:rPr>
        <w:t> </w:t>
      </w:r>
      <w:r w:rsidRPr="00527F7B">
        <w:rPr>
          <w:rFonts w:eastAsia="Times New Roman"/>
          <w:b/>
          <w:szCs w:val="24"/>
          <w:bdr w:val="none" w:sz="0" w:space="0" w:color="auto" w:frame="1"/>
          <w:lang w:eastAsia="hu-HU"/>
        </w:rPr>
        <w:t>fennálló gépjárműadó tartozásokat továbbra is az önkormányzati adószámlára kell megfizetni.</w:t>
      </w:r>
    </w:p>
    <w:p w:rsidR="00F24379" w:rsidRPr="00F24379" w:rsidRDefault="00F24379" w:rsidP="008920AA">
      <w:pPr>
        <w:shd w:val="clear" w:color="auto" w:fill="FFFFFF"/>
        <w:spacing w:before="120" w:after="0" w:line="240" w:lineRule="auto"/>
        <w:jc w:val="both"/>
        <w:textAlignment w:val="top"/>
        <w:rPr>
          <w:rFonts w:eastAsia="Times New Roman"/>
          <w:szCs w:val="24"/>
          <w:lang w:eastAsia="hu-HU"/>
        </w:rPr>
      </w:pPr>
      <w:r w:rsidRPr="00F24379">
        <w:rPr>
          <w:rFonts w:eastAsia="Times New Roman"/>
          <w:szCs w:val="24"/>
          <w:lang w:eastAsia="hu-HU"/>
        </w:rPr>
        <w:t xml:space="preserve">2021. január 1-jét követően  az </w:t>
      </w:r>
      <w:r w:rsidRPr="00F24379">
        <w:rPr>
          <w:rFonts w:eastAsia="Times New Roman"/>
          <w:bCs/>
          <w:szCs w:val="24"/>
          <w:bdr w:val="none" w:sz="0" w:space="0" w:color="auto" w:frame="1"/>
          <w:lang w:eastAsia="hu-HU"/>
        </w:rPr>
        <w:t xml:space="preserve">új mentességre </w:t>
      </w:r>
      <w:r w:rsidRPr="00F24379">
        <w:rPr>
          <w:rFonts w:eastAsia="Times New Roman"/>
          <w:szCs w:val="24"/>
          <w:lang w:eastAsia="hu-HU"/>
        </w:rPr>
        <w:t>vagy  </w:t>
      </w:r>
      <w:r w:rsidRPr="00F24379">
        <w:rPr>
          <w:rFonts w:eastAsia="Times New Roman"/>
          <w:bCs/>
          <w:szCs w:val="24"/>
          <w:bdr w:val="none" w:sz="0" w:space="0" w:color="auto" w:frame="1"/>
          <w:lang w:eastAsia="hu-HU"/>
        </w:rPr>
        <w:t>adókedvezményre jogosító körülményekről</w:t>
      </w:r>
      <w:r w:rsidRPr="00F24379">
        <w:rPr>
          <w:rFonts w:eastAsia="Times New Roman"/>
          <w:szCs w:val="24"/>
          <w:lang w:eastAsia="hu-HU"/>
        </w:rPr>
        <w:t>  </w:t>
      </w:r>
      <w:r w:rsidRPr="00F24379">
        <w:rPr>
          <w:rFonts w:eastAsia="Times New Roman"/>
          <w:bCs/>
          <w:szCs w:val="24"/>
          <w:bdr w:val="none" w:sz="0" w:space="0" w:color="auto" w:frame="1"/>
          <w:lang w:eastAsia="hu-HU"/>
        </w:rPr>
        <w:t xml:space="preserve">kizárólag az adózó bejelentéséből értesülhet az állami adó- és vámhatóság. </w:t>
      </w:r>
      <w:r w:rsidRPr="00F24379">
        <w:rPr>
          <w:rFonts w:eastAsia="Times New Roman"/>
          <w:szCs w:val="24"/>
          <w:lang w:eastAsia="hu-HU"/>
        </w:rPr>
        <w:t xml:space="preserve"> Az adózók bejelentési kötelezettsége csak azon esetekben nem szükséges, amelyekben a járműnyilvántartásából az adókedvezményre való jogosultság ténye megállapítható, ilyen az autóbuszoknak, tehergépjárműveknek a megfelelő környezetvédelmi osztályba sorolása. </w:t>
      </w:r>
    </w:p>
    <w:p w:rsidR="00F24379" w:rsidRDefault="00F24379" w:rsidP="00F7285E">
      <w:pPr>
        <w:shd w:val="clear" w:color="auto" w:fill="FFFFFF"/>
        <w:spacing w:before="150" w:after="270" w:line="240" w:lineRule="auto"/>
        <w:jc w:val="both"/>
        <w:rPr>
          <w:rFonts w:eastAsia="Times New Roman"/>
          <w:b/>
          <w:bCs/>
          <w:spacing w:val="5"/>
          <w:szCs w:val="24"/>
          <w:lang w:eastAsia="hu-HU"/>
        </w:rPr>
      </w:pPr>
    </w:p>
    <w:p w:rsidR="00F7285E" w:rsidRPr="009E6D3B" w:rsidRDefault="009E6D3B" w:rsidP="009E6D3B">
      <w:pPr>
        <w:pStyle w:val="Listaszerbekezds"/>
        <w:numPr>
          <w:ilvl w:val="0"/>
          <w:numId w:val="8"/>
        </w:numPr>
        <w:shd w:val="clear" w:color="auto" w:fill="FFFFFF"/>
        <w:spacing w:before="150" w:after="270" w:line="240" w:lineRule="auto"/>
        <w:jc w:val="both"/>
        <w:rPr>
          <w:rFonts w:eastAsia="Times New Roman"/>
          <w:spacing w:val="5"/>
          <w:szCs w:val="24"/>
          <w:lang w:eastAsia="hu-HU"/>
        </w:rPr>
      </w:pPr>
      <w:r w:rsidRPr="009E6D3B">
        <w:rPr>
          <w:rFonts w:eastAsia="Times New Roman"/>
          <w:b/>
          <w:bCs/>
          <w:spacing w:val="5"/>
          <w:szCs w:val="24"/>
          <w:lang w:eastAsia="hu-HU"/>
        </w:rPr>
        <w:t xml:space="preserve"> </w:t>
      </w:r>
      <w:r w:rsidR="00F7285E" w:rsidRPr="009E6D3B">
        <w:rPr>
          <w:rFonts w:eastAsia="Times New Roman"/>
          <w:b/>
          <w:bCs/>
          <w:spacing w:val="5"/>
          <w:szCs w:val="24"/>
          <w:lang w:eastAsia="hu-HU"/>
        </w:rPr>
        <w:t>Az adóalanyok 2021. január 1-jétől nem az önkormányzati, hanem kizárólag az állami adóhatóságon keresztül kötelesek benyújtani helyi iparűzési adóbevallásukat.</w:t>
      </w:r>
    </w:p>
    <w:p w:rsidR="00F7285E" w:rsidRDefault="00D86983" w:rsidP="008920AA">
      <w:pPr>
        <w:shd w:val="clear" w:color="auto" w:fill="FFFFFF"/>
        <w:spacing w:after="0" w:line="240" w:lineRule="auto"/>
        <w:jc w:val="both"/>
        <w:rPr>
          <w:rFonts w:eastAsia="Times New Roman"/>
          <w:spacing w:val="5"/>
          <w:szCs w:val="24"/>
          <w:lang w:eastAsia="hu-HU"/>
        </w:rPr>
      </w:pPr>
      <w:proofErr w:type="gramStart"/>
      <w:r w:rsidRPr="00D86983">
        <w:rPr>
          <w:rFonts w:eastAsia="Times New Roman"/>
          <w:spacing w:val="5"/>
          <w:szCs w:val="24"/>
          <w:lang w:eastAsia="hu-HU"/>
        </w:rPr>
        <w:t xml:space="preserve">Az egyes adótörvények módosításáról szóló 2020. évi CXVIII. törvény rendelkezéseinek hatálybalépését követően </w:t>
      </w:r>
      <w:r w:rsidRPr="00D86983">
        <w:rPr>
          <w:rFonts w:eastAsia="Times New Roman"/>
          <w:bCs/>
          <w:spacing w:val="5"/>
          <w:szCs w:val="24"/>
          <w:lang w:eastAsia="hu-HU"/>
        </w:rPr>
        <w:t>2021. január 1-jétől</w:t>
      </w:r>
      <w:r w:rsidRPr="00D86983">
        <w:rPr>
          <w:rFonts w:eastAsia="Times New Roman"/>
          <w:b/>
          <w:bCs/>
          <w:spacing w:val="5"/>
          <w:szCs w:val="24"/>
          <w:lang w:eastAsia="hu-HU"/>
        </w:rPr>
        <w:t xml:space="preserve"> </w:t>
      </w:r>
      <w:r>
        <w:rPr>
          <w:rFonts w:eastAsia="Times New Roman"/>
          <w:spacing w:val="5"/>
          <w:szCs w:val="24"/>
          <w:lang w:eastAsia="hu-HU"/>
        </w:rPr>
        <w:t>a</w:t>
      </w:r>
      <w:r w:rsidR="00F7285E" w:rsidRPr="00F7285E">
        <w:rPr>
          <w:rFonts w:eastAsia="Times New Roman"/>
          <w:spacing w:val="5"/>
          <w:szCs w:val="24"/>
          <w:lang w:eastAsia="hu-HU"/>
        </w:rPr>
        <w:t xml:space="preserve">z adózó a helyi iparűzési adóról szóló adóbevallási kötelezettségét – ideértve az adóbevallás kijavítását és az önellenőrzéssel való helyesbítést – és az adóelőlegről szóló bevallási kötelezettségét kizárólag az állami adóhatósághoz elektronikus </w:t>
      </w:r>
      <w:r w:rsidR="00F7285E" w:rsidRPr="00D86983">
        <w:rPr>
          <w:rFonts w:eastAsia="Times New Roman"/>
          <w:spacing w:val="5"/>
          <w:szCs w:val="24"/>
          <w:lang w:eastAsia="hu-HU"/>
        </w:rPr>
        <w:t>úton, az állami adóhatóság által rendszeresített elektronikus nyomtatványon, az állami adóhatóság</w:t>
      </w:r>
      <w:r w:rsidR="00F7285E">
        <w:rPr>
          <w:rFonts w:eastAsia="Times New Roman"/>
          <w:spacing w:val="5"/>
          <w:szCs w:val="24"/>
          <w:lang w:eastAsia="hu-HU"/>
        </w:rPr>
        <w:t xml:space="preserve"> hatás</w:t>
      </w:r>
      <w:r w:rsidR="00F7285E" w:rsidRPr="00F7285E">
        <w:rPr>
          <w:rFonts w:eastAsia="Times New Roman"/>
          <w:spacing w:val="5"/>
          <w:szCs w:val="24"/>
          <w:lang w:eastAsia="hu-HU"/>
        </w:rPr>
        <w:t>körébe tartozó adókról szóló bevallások benyújtására vonatkozó rendelkezések értelemszerű alkalmazásával teljesítheti.</w:t>
      </w:r>
      <w:proofErr w:type="gramEnd"/>
    </w:p>
    <w:p w:rsidR="00F7285E" w:rsidRPr="00F7285E" w:rsidRDefault="00F7285E" w:rsidP="008920AA">
      <w:pPr>
        <w:shd w:val="clear" w:color="auto" w:fill="FFFFFF"/>
        <w:spacing w:before="120" w:after="0" w:line="240" w:lineRule="auto"/>
        <w:jc w:val="both"/>
        <w:rPr>
          <w:rFonts w:eastAsia="Times New Roman"/>
          <w:spacing w:val="5"/>
          <w:szCs w:val="24"/>
          <w:lang w:eastAsia="hu-HU"/>
        </w:rPr>
      </w:pPr>
      <w:r w:rsidRPr="00F7285E">
        <w:rPr>
          <w:rFonts w:eastAsia="Times New Roman"/>
          <w:spacing w:val="5"/>
          <w:szCs w:val="24"/>
          <w:lang w:eastAsia="hu-HU"/>
        </w:rPr>
        <w:t>Az egyéni vállalkozónak nem minősülő magánszemély iparűzési adóalany az iparűzési adóbevallási nyomtatványt papíralapon is benyújthatja.</w:t>
      </w:r>
    </w:p>
    <w:p w:rsidR="00F7285E" w:rsidRPr="00F7285E" w:rsidRDefault="00F7285E" w:rsidP="008920AA">
      <w:pPr>
        <w:shd w:val="clear" w:color="auto" w:fill="FFFFFF"/>
        <w:spacing w:before="120" w:after="0" w:line="240" w:lineRule="auto"/>
        <w:jc w:val="both"/>
        <w:rPr>
          <w:rFonts w:eastAsia="Times New Roman"/>
          <w:spacing w:val="5"/>
          <w:szCs w:val="24"/>
          <w:lang w:eastAsia="hu-HU"/>
        </w:rPr>
      </w:pPr>
      <w:r w:rsidRPr="00F7285E">
        <w:rPr>
          <w:rFonts w:eastAsia="Times New Roman"/>
          <w:spacing w:val="5"/>
          <w:szCs w:val="24"/>
          <w:lang w:eastAsia="hu-HU"/>
        </w:rPr>
        <w:t>Az ideiglenes jellegű iparűzési tevékenység utáni adókötelezettség 2021. január 1. napjától megszűnik. Továbbra is fennmarad ugyanakkor a helyi adókról szóló 1990. évi C. törvény szerinti rendelkezés, amely szerint azon vállalkozásnak, amely valamely településen</w:t>
      </w:r>
      <w:r w:rsidR="009E6D3B">
        <w:rPr>
          <w:rFonts w:eastAsia="Times New Roman"/>
          <w:spacing w:val="5"/>
          <w:szCs w:val="24"/>
          <w:lang w:eastAsia="hu-HU"/>
        </w:rPr>
        <w:t xml:space="preserve"> </w:t>
      </w:r>
      <w:r w:rsidRPr="00F7285E">
        <w:rPr>
          <w:rFonts w:eastAsia="Times New Roman"/>
          <w:spacing w:val="5"/>
          <w:szCs w:val="24"/>
          <w:lang w:eastAsia="hu-HU"/>
        </w:rPr>
        <w:t xml:space="preserve">adóéven belül 180 napon meghaladóan végez építőipari tevékenységet, az adott településen állandó jellegű iparűzési adókötelezettséget eredményező telephelye jön </w:t>
      </w:r>
      <w:r w:rsidRPr="00F7285E">
        <w:rPr>
          <w:rFonts w:eastAsia="Times New Roman"/>
          <w:spacing w:val="5"/>
          <w:szCs w:val="24"/>
          <w:lang w:eastAsia="hu-HU"/>
        </w:rPr>
        <w:lastRenderedPageBreak/>
        <w:t>létre. A 180 nap számításakor, a hatályos szabályokkal azonosan az ideiglenes iparűzési tevékenységhez kapcsolódó</w:t>
      </w:r>
      <w:r w:rsidR="001E5AA7">
        <w:rPr>
          <w:rFonts w:eastAsia="Times New Roman"/>
          <w:spacing w:val="5"/>
          <w:szCs w:val="24"/>
          <w:lang w:eastAsia="hu-HU"/>
        </w:rPr>
        <w:t>an</w:t>
      </w:r>
      <w:r w:rsidRPr="00F7285E">
        <w:rPr>
          <w:rFonts w:eastAsia="Times New Roman"/>
          <w:spacing w:val="5"/>
          <w:szCs w:val="24"/>
          <w:lang w:eastAsia="hu-HU"/>
        </w:rPr>
        <w:t xml:space="preserve"> a folyamatosan és megszakításokkal végzett tevékenységeket egyaránt figyelembe kell venni, mégpedig az adott szerződés szerinti teljesítés megkezdésétől a teljesítés megrendelő általi elfogadásáig terjedő időszak valamennyi naptári napját számba véve.</w:t>
      </w:r>
    </w:p>
    <w:p w:rsidR="00F7285E" w:rsidRPr="00F7285E" w:rsidRDefault="00F7285E" w:rsidP="00527F7B">
      <w:pPr>
        <w:shd w:val="clear" w:color="auto" w:fill="FFFFFF"/>
        <w:spacing w:before="240" w:after="120" w:line="240" w:lineRule="auto"/>
        <w:jc w:val="both"/>
        <w:rPr>
          <w:rFonts w:eastAsia="Times New Roman"/>
          <w:spacing w:val="5"/>
          <w:szCs w:val="24"/>
          <w:lang w:eastAsia="hu-HU"/>
        </w:rPr>
      </w:pPr>
      <w:r w:rsidRPr="00F7285E">
        <w:rPr>
          <w:rFonts w:eastAsia="Times New Roman"/>
          <w:spacing w:val="5"/>
          <w:szCs w:val="24"/>
          <w:lang w:eastAsia="hu-HU"/>
        </w:rPr>
        <w:t>A Kormány a koronavírus-világjárvány nemzetgazdaságot érintő hatásának enyhítése érdekében szükséges egyes intézkedésekről szóló 639/2020. (XII. 22.) Korm. rendelete alapján a következőket rendelte el:</w:t>
      </w:r>
    </w:p>
    <w:p w:rsidR="00F7285E" w:rsidRPr="00F7285E" w:rsidRDefault="00F7285E" w:rsidP="00C62DD7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0" w:hanging="240"/>
        <w:jc w:val="both"/>
        <w:rPr>
          <w:rFonts w:eastAsia="Times New Roman"/>
          <w:spacing w:val="5"/>
          <w:szCs w:val="24"/>
          <w:lang w:eastAsia="hu-HU"/>
        </w:rPr>
      </w:pPr>
      <w:r w:rsidRPr="00F7285E">
        <w:rPr>
          <w:rFonts w:eastAsia="Times New Roman"/>
          <w:spacing w:val="5"/>
          <w:szCs w:val="24"/>
          <w:lang w:eastAsia="hu-HU"/>
        </w:rPr>
        <w:t>A 2021. évben végződő adóévben azon, a helyi adókról szóló 1990. évi C. törvény (a továbbiakban: </w:t>
      </w:r>
      <w:proofErr w:type="spellStart"/>
      <w:r w:rsidRPr="00F7285E">
        <w:rPr>
          <w:rFonts w:eastAsia="Times New Roman"/>
          <w:spacing w:val="5"/>
          <w:szCs w:val="24"/>
          <w:lang w:eastAsia="hu-HU"/>
        </w:rPr>
        <w:t>Htv</w:t>
      </w:r>
      <w:proofErr w:type="spellEnd"/>
      <w:r w:rsidRPr="00F7285E">
        <w:rPr>
          <w:rFonts w:eastAsia="Times New Roman"/>
          <w:spacing w:val="5"/>
          <w:szCs w:val="24"/>
          <w:lang w:eastAsia="hu-HU"/>
        </w:rPr>
        <w:t>.) szerinti vállalkozó (a továbbiakban: vállalkozó) esetén, amely azzal felel meg a kis- és középvállalkozásokról, fejlődésük támogatásáról szóló 2004. évi XXXIV. törvény (a továbbiakban: KKV törvény) szerinti mikro-, kis és középvállalkozássá minősítés feltételeinek, hogy esetében a KKV törvény 3. § (1) bekezdés b) pontjában meghatározott nettó árbevétel vagy mérlegfőösszeg értékhatár legfeljebb 4 milliárd forint (a továbbiakban: mikro-, kis- és középvállalkozás), a helyi iparűzési adó mértéke 1 százalék, ha a 2021. évben végződő adóévben alkalmazandó önkormányzati rendeletben megállapított adómérték több, mint 1 százalék.</w:t>
      </w:r>
    </w:p>
    <w:p w:rsidR="00F7285E" w:rsidRPr="00F7285E" w:rsidRDefault="00F7285E" w:rsidP="00C62DD7">
      <w:pPr>
        <w:numPr>
          <w:ilvl w:val="0"/>
          <w:numId w:val="2"/>
        </w:numPr>
        <w:shd w:val="clear" w:color="auto" w:fill="FFFFFF"/>
        <w:spacing w:before="105" w:after="105" w:line="240" w:lineRule="auto"/>
        <w:ind w:left="0" w:hanging="240"/>
        <w:jc w:val="both"/>
        <w:rPr>
          <w:rFonts w:eastAsia="Times New Roman"/>
          <w:spacing w:val="5"/>
          <w:szCs w:val="24"/>
          <w:lang w:eastAsia="hu-HU"/>
        </w:rPr>
      </w:pPr>
      <w:r w:rsidRPr="00F7285E">
        <w:rPr>
          <w:rFonts w:eastAsia="Times New Roman"/>
          <w:spacing w:val="5"/>
          <w:szCs w:val="24"/>
          <w:lang w:eastAsia="hu-HU"/>
        </w:rPr>
        <w:t xml:space="preserve">A feltételeknek megfelelő mikro-, kis- és középvállalkozásnak minősülő vállalkozónak a 2021. évben, az adott előleg-fizetési időpontban esedékes – a </w:t>
      </w:r>
      <w:proofErr w:type="spellStart"/>
      <w:r w:rsidRPr="00F7285E">
        <w:rPr>
          <w:rFonts w:eastAsia="Times New Roman"/>
          <w:spacing w:val="5"/>
          <w:szCs w:val="24"/>
          <w:lang w:eastAsia="hu-HU"/>
        </w:rPr>
        <w:t>Htv</w:t>
      </w:r>
      <w:proofErr w:type="spellEnd"/>
      <w:r w:rsidRPr="00F7285E">
        <w:rPr>
          <w:rFonts w:eastAsia="Times New Roman"/>
          <w:spacing w:val="5"/>
          <w:szCs w:val="24"/>
          <w:lang w:eastAsia="hu-HU"/>
        </w:rPr>
        <w:t>. szerint bevallott és a 2021. évben az önkormányzati adórendelet szerinti adómértékkel bevallandó – adóelőleg 50 százalékát kell az egyes esedékességi időpontokban megfizetni. A meg nem fizetendő előleg-részlet összegével az adóhatóság a vállalkozó iparűzési adóelőleg-kötelezettsége összegét hivatalból, határozathozatal nélkül csökkenti.</w:t>
      </w:r>
    </w:p>
    <w:p w:rsidR="00F7285E" w:rsidRPr="00F7285E" w:rsidRDefault="00F7285E" w:rsidP="00C62DD7">
      <w:pPr>
        <w:numPr>
          <w:ilvl w:val="0"/>
          <w:numId w:val="3"/>
        </w:numPr>
        <w:shd w:val="clear" w:color="auto" w:fill="FFFFFF"/>
        <w:spacing w:before="105" w:after="105" w:line="240" w:lineRule="auto"/>
        <w:ind w:left="0" w:hanging="240"/>
        <w:jc w:val="both"/>
        <w:rPr>
          <w:rFonts w:eastAsia="Times New Roman"/>
          <w:spacing w:val="5"/>
          <w:szCs w:val="24"/>
          <w:lang w:eastAsia="hu-HU"/>
        </w:rPr>
      </w:pPr>
      <w:r w:rsidRPr="00F7285E">
        <w:rPr>
          <w:rFonts w:eastAsia="Times New Roman"/>
          <w:spacing w:val="5"/>
          <w:szCs w:val="24"/>
          <w:lang w:eastAsia="hu-HU"/>
        </w:rPr>
        <w:t>A mikro-, kis- és középvállalkozás minőségnek való megfelelés megállapítása az alábbiak szerint történik:</w:t>
      </w:r>
    </w:p>
    <w:p w:rsidR="00F7285E" w:rsidRPr="00F7285E" w:rsidRDefault="00F7285E" w:rsidP="00527F7B">
      <w:pPr>
        <w:numPr>
          <w:ilvl w:val="1"/>
          <w:numId w:val="3"/>
        </w:numPr>
        <w:shd w:val="clear" w:color="auto" w:fill="FFFFFF"/>
        <w:tabs>
          <w:tab w:val="clear" w:pos="1440"/>
          <w:tab w:val="left" w:pos="284"/>
        </w:tabs>
        <w:spacing w:before="105" w:after="105" w:line="240" w:lineRule="auto"/>
        <w:ind w:left="426" w:hanging="240"/>
        <w:jc w:val="both"/>
        <w:rPr>
          <w:rFonts w:eastAsia="Times New Roman"/>
          <w:spacing w:val="5"/>
          <w:szCs w:val="24"/>
          <w:lang w:eastAsia="hu-HU"/>
        </w:rPr>
      </w:pPr>
      <w:r w:rsidRPr="00F7285E">
        <w:rPr>
          <w:rFonts w:eastAsia="Times New Roman"/>
          <w:spacing w:val="5"/>
          <w:szCs w:val="24"/>
          <w:lang w:eastAsia="hu-HU"/>
        </w:rPr>
        <w:t>a beszámoló-készítésre kötelezett vállalkozó a 2021. évben kezdődő adóév első napján rendelkezésre álló utolsó, a számvitelről szóló 2000. évi C. törvény szerint készített és elfogadott beszámoló, elfogadott beszámoló hiányában, a becsült mérlegfőösszeg, árbevétel- és létszámadatok alapján;</w:t>
      </w:r>
    </w:p>
    <w:p w:rsidR="00F7285E" w:rsidRPr="00F7285E" w:rsidRDefault="00F7285E" w:rsidP="00527F7B">
      <w:pPr>
        <w:numPr>
          <w:ilvl w:val="1"/>
          <w:numId w:val="3"/>
        </w:numPr>
        <w:shd w:val="clear" w:color="auto" w:fill="FFFFFF"/>
        <w:spacing w:before="105" w:after="105" w:line="240" w:lineRule="auto"/>
        <w:ind w:left="426" w:hanging="240"/>
        <w:jc w:val="both"/>
        <w:rPr>
          <w:rFonts w:eastAsia="Times New Roman"/>
          <w:spacing w:val="5"/>
          <w:szCs w:val="24"/>
          <w:lang w:eastAsia="hu-HU"/>
        </w:rPr>
      </w:pPr>
      <w:r w:rsidRPr="00F7285E">
        <w:rPr>
          <w:rFonts w:eastAsia="Times New Roman"/>
          <w:spacing w:val="5"/>
          <w:szCs w:val="24"/>
          <w:lang w:eastAsia="hu-HU"/>
        </w:rPr>
        <w:t>a beszámoló-készítésre nem kötelezett vállalkozó a 2020. évben végződő adóév árbevétel- és létszámadatai szerint, a 2021. évben tevékenységét kezdő vállalkozó esetén a becsült árbevétel- és létszámadatok alapján.</w:t>
      </w:r>
    </w:p>
    <w:p w:rsidR="00F7285E" w:rsidRPr="00F7285E" w:rsidRDefault="00F7285E" w:rsidP="00C62DD7">
      <w:pPr>
        <w:numPr>
          <w:ilvl w:val="0"/>
          <w:numId w:val="4"/>
        </w:numPr>
        <w:shd w:val="clear" w:color="auto" w:fill="FFFFFF"/>
        <w:spacing w:before="105" w:after="105" w:line="240" w:lineRule="auto"/>
        <w:ind w:left="0" w:hanging="240"/>
        <w:jc w:val="both"/>
        <w:rPr>
          <w:rFonts w:eastAsia="Times New Roman"/>
          <w:spacing w:val="5"/>
          <w:szCs w:val="24"/>
          <w:lang w:eastAsia="hu-HU"/>
        </w:rPr>
      </w:pPr>
      <w:r w:rsidRPr="00F7285E">
        <w:rPr>
          <w:rFonts w:eastAsia="Times New Roman"/>
          <w:spacing w:val="5"/>
          <w:szCs w:val="24"/>
          <w:lang w:eastAsia="hu-HU"/>
        </w:rPr>
        <w:t>A feltételeknek megfelelő adóalany esetében, akkor alkalmazható a 2021. évi adóelőleg</w:t>
      </w:r>
      <w:r w:rsidR="001E5AA7">
        <w:rPr>
          <w:rFonts w:eastAsia="Times New Roman"/>
          <w:spacing w:val="5"/>
          <w:szCs w:val="24"/>
          <w:lang w:eastAsia="hu-HU"/>
        </w:rPr>
        <w:t xml:space="preserve"> </w:t>
      </w:r>
      <w:bookmarkStart w:id="0" w:name="_GoBack"/>
      <w:bookmarkEnd w:id="0"/>
      <w:r w:rsidRPr="00F7285E">
        <w:rPr>
          <w:rFonts w:eastAsia="Times New Roman"/>
          <w:spacing w:val="5"/>
          <w:szCs w:val="24"/>
          <w:lang w:eastAsia="hu-HU"/>
        </w:rPr>
        <w:t>50 százalékban történő megfizetése, ha a vállalkozó 2021. február 25-ig a székhelye, telephelye szerinti önkormányzati adóhatóság számára (a hivatkozott Korm. rendelet 1. § (4) bekezdése szerint) nyilatkozatot tesz, továbbá – ha azt az adózás rendjéről szóló 2017. évi CL. törvény 1. melléklet 29. pont 1. alpontja szerint nem tette meg – bejelenti telephelyének címét.</w:t>
      </w:r>
    </w:p>
    <w:p w:rsidR="00F7285E" w:rsidRPr="00F7285E" w:rsidRDefault="00F7285E" w:rsidP="00C62DD7">
      <w:pPr>
        <w:numPr>
          <w:ilvl w:val="0"/>
          <w:numId w:val="5"/>
        </w:numPr>
        <w:shd w:val="clear" w:color="auto" w:fill="FFFFFF"/>
        <w:spacing w:before="105" w:after="105" w:line="240" w:lineRule="auto"/>
        <w:ind w:left="0" w:hanging="240"/>
        <w:jc w:val="both"/>
        <w:rPr>
          <w:rFonts w:eastAsia="Times New Roman"/>
          <w:spacing w:val="5"/>
          <w:szCs w:val="24"/>
          <w:lang w:eastAsia="hu-HU"/>
        </w:rPr>
      </w:pPr>
      <w:r w:rsidRPr="00F7285E">
        <w:rPr>
          <w:rFonts w:eastAsia="Times New Roman"/>
          <w:spacing w:val="5"/>
          <w:szCs w:val="24"/>
          <w:lang w:eastAsia="hu-HU"/>
        </w:rPr>
        <w:t>A nyilatkozat kizárólag az állami adó- és vámhatóságon keresztül, elektronikus úton, az állami adó- és vámhatóság által rendszeresített elektronikus nyomtatványon nyújtható be.</w:t>
      </w:r>
    </w:p>
    <w:p w:rsidR="00F7285E" w:rsidRPr="00F7285E" w:rsidRDefault="00F7285E" w:rsidP="00C62DD7">
      <w:pPr>
        <w:numPr>
          <w:ilvl w:val="0"/>
          <w:numId w:val="6"/>
        </w:numPr>
        <w:shd w:val="clear" w:color="auto" w:fill="FFFFFF"/>
        <w:spacing w:before="105" w:after="105" w:line="240" w:lineRule="auto"/>
        <w:ind w:left="0" w:hanging="240"/>
        <w:jc w:val="both"/>
        <w:rPr>
          <w:rFonts w:eastAsia="Times New Roman"/>
          <w:spacing w:val="5"/>
          <w:szCs w:val="24"/>
          <w:lang w:eastAsia="hu-HU"/>
        </w:rPr>
      </w:pPr>
      <w:r w:rsidRPr="00F7285E">
        <w:rPr>
          <w:rFonts w:eastAsia="Times New Roman"/>
          <w:spacing w:val="5"/>
          <w:szCs w:val="24"/>
          <w:lang w:eastAsia="hu-HU"/>
        </w:rPr>
        <w:t>Az állami adó- és vámhatóság a nyilatkozatot elektronikus úton megküldi a nyilatkozatot tevő vállalkozó székhelye és az állami adó- és vámhatóságnál nyilvántartott telephelye szerinti önkormányzati adóhatóság számára.</w:t>
      </w:r>
    </w:p>
    <w:p w:rsidR="00F7285E" w:rsidRPr="008920AA" w:rsidRDefault="00F7285E" w:rsidP="00F7285E">
      <w:pPr>
        <w:numPr>
          <w:ilvl w:val="0"/>
          <w:numId w:val="7"/>
        </w:numPr>
        <w:shd w:val="clear" w:color="auto" w:fill="FFFFFF"/>
        <w:spacing w:before="150" w:after="270" w:line="240" w:lineRule="auto"/>
        <w:ind w:left="0" w:hanging="240"/>
        <w:jc w:val="both"/>
        <w:rPr>
          <w:rFonts w:eastAsia="Times New Roman"/>
          <w:spacing w:val="5"/>
          <w:szCs w:val="24"/>
          <w:lang w:eastAsia="hu-HU"/>
        </w:rPr>
      </w:pPr>
      <w:r w:rsidRPr="008920AA">
        <w:rPr>
          <w:rFonts w:eastAsia="Times New Roman"/>
          <w:spacing w:val="5"/>
          <w:szCs w:val="24"/>
          <w:lang w:eastAsia="hu-HU"/>
        </w:rPr>
        <w:t>A tevékenységét 2021. január 1-jét követően kezdő, naptári évtől eltérő üzleti évet választó mikro-, kis- és középvállalkozásnak a kedvezményes adómértéket a 2021. évben kezdődő adóévében kell alkalmaznia.</w:t>
      </w:r>
    </w:p>
    <w:sectPr w:rsidR="00F7285E" w:rsidRPr="0089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304A4"/>
    <w:multiLevelType w:val="multilevel"/>
    <w:tmpl w:val="67F0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82DD9"/>
    <w:multiLevelType w:val="multilevel"/>
    <w:tmpl w:val="6A38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821E4C"/>
    <w:multiLevelType w:val="multilevel"/>
    <w:tmpl w:val="DB8E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3914EE"/>
    <w:multiLevelType w:val="multilevel"/>
    <w:tmpl w:val="504E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54F89"/>
    <w:multiLevelType w:val="multilevel"/>
    <w:tmpl w:val="1D5A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4F1EE8"/>
    <w:multiLevelType w:val="hybridMultilevel"/>
    <w:tmpl w:val="2A929CFE"/>
    <w:lvl w:ilvl="0" w:tplc="3DD6C8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C4FA3"/>
    <w:multiLevelType w:val="multilevel"/>
    <w:tmpl w:val="A9E2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FB147E"/>
    <w:multiLevelType w:val="multilevel"/>
    <w:tmpl w:val="C4FE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5E"/>
    <w:rsid w:val="00167DF6"/>
    <w:rsid w:val="00197BFE"/>
    <w:rsid w:val="001E5AA7"/>
    <w:rsid w:val="00206632"/>
    <w:rsid w:val="004B2C15"/>
    <w:rsid w:val="00527F7B"/>
    <w:rsid w:val="00580D93"/>
    <w:rsid w:val="005E2021"/>
    <w:rsid w:val="00627F44"/>
    <w:rsid w:val="006525DF"/>
    <w:rsid w:val="006C5D0B"/>
    <w:rsid w:val="008920AA"/>
    <w:rsid w:val="008B730D"/>
    <w:rsid w:val="009E6D3B"/>
    <w:rsid w:val="00C62DD7"/>
    <w:rsid w:val="00D86983"/>
    <w:rsid w:val="00F24379"/>
    <w:rsid w:val="00F7285E"/>
    <w:rsid w:val="00F8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86266-61F1-449F-AD2E-F95CA68F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4379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D86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5614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Szurszabo Krisztina</dc:creator>
  <cp:lastModifiedBy>Major Andrea</cp:lastModifiedBy>
  <cp:revision>2</cp:revision>
  <dcterms:created xsi:type="dcterms:W3CDTF">2021-02-01T13:22:00Z</dcterms:created>
  <dcterms:modified xsi:type="dcterms:W3CDTF">2021-02-01T13:22:00Z</dcterms:modified>
</cp:coreProperties>
</file>