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81F1" w14:textId="005663A8" w:rsidR="00C04845" w:rsidRPr="004A1E8F" w:rsidRDefault="00C04845" w:rsidP="00C04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 w:rsidRPr="004A1E8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Tiszakécske Város Önkormányzata</w:t>
      </w:r>
    </w:p>
    <w:p w14:paraId="4589E58C" w14:textId="77777777" w:rsidR="00C04845" w:rsidRPr="004A1E8F" w:rsidRDefault="00E33C9B" w:rsidP="00AF7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A1E8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2020</w:t>
      </w:r>
      <w:r w:rsidR="00C04845" w:rsidRPr="004A1E8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évi közbeszerzési terve</w:t>
      </w:r>
    </w:p>
    <w:p w14:paraId="56381462" w14:textId="77777777" w:rsidR="00EE1BCB" w:rsidRPr="00D87A90" w:rsidRDefault="00EE1BCB" w:rsidP="00AF7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072DC5A" w14:textId="77777777" w:rsidR="00C04845" w:rsidRPr="00D87A90" w:rsidRDefault="00C04845" w:rsidP="00C04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2021"/>
        <w:gridCol w:w="2208"/>
        <w:gridCol w:w="2234"/>
        <w:gridCol w:w="3110"/>
        <w:gridCol w:w="1629"/>
      </w:tblGrid>
      <w:tr w:rsidR="00D87A90" w:rsidRPr="00D87A90" w14:paraId="3AB3FCDE" w14:textId="77777777" w:rsidTr="008A60EC">
        <w:trPr>
          <w:trHeight w:hRule="exact" w:val="319"/>
        </w:trPr>
        <w:tc>
          <w:tcPr>
            <w:tcW w:w="1053" w:type="pct"/>
            <w:vMerge w:val="restart"/>
            <w:shd w:val="clear" w:color="auto" w:fill="E0E0E0"/>
            <w:vAlign w:val="center"/>
          </w:tcPr>
          <w:p w14:paraId="117C3FFD" w14:textId="4884A6E3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6AF97D6" w14:textId="77777777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60DF28" w14:textId="4E9F01C7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Közbeszerzés tárgya</w:t>
            </w:r>
          </w:p>
          <w:p w14:paraId="145DE963" w14:textId="77777777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1CF2526" w14:textId="77777777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pct"/>
            <w:vMerge w:val="restart"/>
            <w:shd w:val="clear" w:color="auto" w:fill="E0E0E0"/>
            <w:vAlign w:val="center"/>
          </w:tcPr>
          <w:p w14:paraId="32D106C3" w14:textId="4513FF04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Közbeszerzés tervezett mennyisége</w:t>
            </w:r>
          </w:p>
        </w:tc>
        <w:tc>
          <w:tcPr>
            <w:tcW w:w="778" w:type="pct"/>
            <w:vMerge w:val="restart"/>
            <w:shd w:val="clear" w:color="auto" w:fill="E0E0E0"/>
            <w:vAlign w:val="center"/>
          </w:tcPr>
          <w:p w14:paraId="65B35267" w14:textId="7BCADEA3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Közbeszerzésre irányadó eljárási rend</w:t>
            </w:r>
          </w:p>
        </w:tc>
        <w:tc>
          <w:tcPr>
            <w:tcW w:w="787" w:type="pct"/>
            <w:vMerge w:val="restart"/>
            <w:shd w:val="clear" w:color="auto" w:fill="E0E0E0"/>
            <w:vAlign w:val="center"/>
          </w:tcPr>
          <w:p w14:paraId="03863F9C" w14:textId="321838AB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Tervezett eljárás fajtája</w:t>
            </w:r>
          </w:p>
        </w:tc>
        <w:tc>
          <w:tcPr>
            <w:tcW w:w="1670" w:type="pct"/>
            <w:gridSpan w:val="2"/>
            <w:shd w:val="clear" w:color="auto" w:fill="E0E0E0"/>
            <w:vAlign w:val="center"/>
          </w:tcPr>
          <w:p w14:paraId="2B6D31FB" w14:textId="2732303F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Időbeli ütemezés</w:t>
            </w:r>
          </w:p>
        </w:tc>
      </w:tr>
      <w:tr w:rsidR="00D87A90" w:rsidRPr="00D87A90" w14:paraId="24B26F2F" w14:textId="77777777" w:rsidTr="008A60EC">
        <w:trPr>
          <w:trHeight w:hRule="exact" w:val="1713"/>
        </w:trPr>
        <w:tc>
          <w:tcPr>
            <w:tcW w:w="1053" w:type="pct"/>
            <w:vMerge/>
            <w:shd w:val="clear" w:color="auto" w:fill="E0E0E0"/>
            <w:vAlign w:val="center"/>
          </w:tcPr>
          <w:p w14:paraId="25F89F06" w14:textId="77777777" w:rsidR="00DB60FA" w:rsidRPr="00D87A90" w:rsidRDefault="00DB60FA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" w:type="pct"/>
            <w:vMerge/>
            <w:shd w:val="clear" w:color="auto" w:fill="E0E0E0"/>
            <w:vAlign w:val="center"/>
          </w:tcPr>
          <w:p w14:paraId="4DF982DE" w14:textId="77777777" w:rsidR="00DB60FA" w:rsidRPr="00D87A90" w:rsidRDefault="00DB60FA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vMerge/>
            <w:shd w:val="clear" w:color="auto" w:fill="E0E0E0"/>
            <w:vAlign w:val="center"/>
          </w:tcPr>
          <w:p w14:paraId="781E68BE" w14:textId="77777777" w:rsidR="00DB60FA" w:rsidRPr="00D87A90" w:rsidRDefault="00DB60FA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Merge/>
            <w:shd w:val="clear" w:color="auto" w:fill="E0E0E0"/>
            <w:vAlign w:val="center"/>
          </w:tcPr>
          <w:p w14:paraId="3197DAEE" w14:textId="3115F301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E0E0E0"/>
            <w:vAlign w:val="center"/>
          </w:tcPr>
          <w:p w14:paraId="7AA079E9" w14:textId="38AC764D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Eljárás megindításának tervezett időpontja</w:t>
            </w:r>
          </w:p>
        </w:tc>
        <w:tc>
          <w:tcPr>
            <w:tcW w:w="574" w:type="pct"/>
            <w:shd w:val="clear" w:color="auto" w:fill="E0E0E0"/>
            <w:vAlign w:val="center"/>
          </w:tcPr>
          <w:p w14:paraId="7971D0DC" w14:textId="27E83D5A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szerződés teljesítésének várható időpontja vagy a szerződés időtartama</w:t>
            </w:r>
          </w:p>
        </w:tc>
      </w:tr>
      <w:tr w:rsidR="00D87A90" w:rsidRPr="00D87A90" w14:paraId="44458BB8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6C602FD2" w14:textId="13866769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I. Árubeszerzés</w:t>
            </w:r>
          </w:p>
          <w:p w14:paraId="41176BA6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A89898F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96F0D03" w14:textId="2639E616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Align w:val="center"/>
          </w:tcPr>
          <w:p w14:paraId="5F4ED2BB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45312AB" w14:textId="163CA3A6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1FFF726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90" w:rsidRPr="00D87A90" w14:paraId="60BAC9FF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3B0DECBB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nincs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03FA870" w14:textId="3CB001B1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52D96BF" w14:textId="473DC216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7" w:type="pct"/>
            <w:vAlign w:val="center"/>
          </w:tcPr>
          <w:p w14:paraId="42CD2BC4" w14:textId="274B973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0FCF0DC" w14:textId="19F4EEED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2B0E8BD" w14:textId="647EBAAF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D87A90" w:rsidRPr="00D87A90" w14:paraId="12440133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78E41DDD" w14:textId="2F5EDFFD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II. Építési beruházás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25AAC82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B98CF91" w14:textId="65C3A7BA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Align w:val="center"/>
          </w:tcPr>
          <w:p w14:paraId="4140522F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05FCD6F" w14:textId="1E067AF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658FA69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90" w:rsidRPr="00D87A90" w14:paraId="66D10D7E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55EEC39D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TOP-1.1.1-16-BK1-2017-00007</w:t>
            </w:r>
          </w:p>
          <w:p w14:paraId="43D33FD1" w14:textId="3811E868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Iparterületek infrastrukturális fejlesztése Tiszakécskén</w:t>
            </w:r>
            <w:r w:rsidR="00874BAC"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magasépítés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A441057" w14:textId="30C3527E" w:rsidR="00DB60FA" w:rsidRPr="00D87A90" w:rsidRDefault="00874BAC" w:rsidP="0011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Nyertes ajánlattevő feladata a 6060 Tiszakécske, Dózsa telep 87. hrsz.: 8413/4 alatti ingatlanon 2 darab ipari csarnok, és hozzájuk kapcsolódó infrastruktúra építése. Az érintett ingatlanon 1 db 2 részre, és 1 db 3 részre</w:t>
            </w:r>
            <w:r w:rsidR="00DE6BE3"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osztható ipari csarnok kerül m</w:t>
            </w:r>
            <w:r w:rsidR="00115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gépítésre.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033A429" w14:textId="70E7E07E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5166DCEC" w14:textId="77777777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8667A0C" w14:textId="33072533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hirdetménnyel induló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82D8879" w14:textId="0A9C285B" w:rsidR="00DB60FA" w:rsidRPr="00D87A90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március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5D939B0" w14:textId="23C4D1CC" w:rsidR="00DB60FA" w:rsidRPr="00D87A90" w:rsidRDefault="00DB60FA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B575E7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december</w:t>
            </w:r>
          </w:p>
        </w:tc>
      </w:tr>
      <w:tr w:rsidR="00D87A90" w:rsidRPr="00D87A90" w14:paraId="11F59256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7CFF7CA0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TOP-1.1.1-16-BK1-2017-00007</w:t>
            </w:r>
          </w:p>
          <w:p w14:paraId="705D0EDE" w14:textId="3441121D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Iparterületek infrastrukturális fejlesztése Tiszakécskén</w:t>
            </w:r>
            <w:r w:rsidR="00DE6BE3"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mélyépítés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D104785" w14:textId="50B1556D" w:rsidR="00DB60FA" w:rsidRPr="00D46472" w:rsidRDefault="0087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Nyertes ajánlattevő feladata a 6060 Tiszakécske, Dózsa telep 87. hrsz.: 8413/4 alatti ingatlanon 2 darab ipari csarnok, és hozzájuk kapcsolódó infarstruktúra építés mélyépítési feladatai ellátása. Az érintett ingatlanon 1 db 2 részre, és 1 db 3 részre osztható </w:t>
            </w: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ipari csarnok kerül megépítésre, a kapcsolódó utakkkal, parkolókkal, közművekkel.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494904F" w14:textId="3E271A07" w:rsidR="00DB60FA" w:rsidRPr="00D46472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nemzeti</w:t>
            </w:r>
          </w:p>
        </w:tc>
        <w:tc>
          <w:tcPr>
            <w:tcW w:w="787" w:type="pct"/>
            <w:vAlign w:val="center"/>
          </w:tcPr>
          <w:p w14:paraId="20DDA1DC" w14:textId="6ED3F834" w:rsidR="00DB60FA" w:rsidRPr="00D46472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keretmegállapodás alapján versenyújranyitás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4270FC1E" w14:textId="7D1E59CD" w:rsidR="00DB60FA" w:rsidRPr="00D46472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március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384E770" w14:textId="106816D2" w:rsidR="00DB60FA" w:rsidRPr="00D46472" w:rsidRDefault="00DB60FA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B575E7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március</w:t>
            </w:r>
          </w:p>
        </w:tc>
      </w:tr>
      <w:tr w:rsidR="00D87A90" w:rsidRPr="00D87A90" w14:paraId="1AAA8F89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14FBA298" w14:textId="77777777" w:rsidR="00E65616" w:rsidRPr="00D87A90" w:rsidRDefault="00E656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TOP-3.2.1-16-BK1-2017-00005</w:t>
            </w:r>
          </w:p>
          <w:p w14:paraId="14996149" w14:textId="77777777" w:rsidR="00E65616" w:rsidRPr="00D87A90" w:rsidRDefault="00E656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Móricz Zs. Oktatási Intézmény energetikai korszerűsítése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B35EC9C" w14:textId="044027D2" w:rsidR="00E65616" w:rsidRPr="00D46472" w:rsidRDefault="00E656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 kVA-es hálózatra visszatápláló napelemes rendszer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C2F443" w14:textId="2C44593D" w:rsidR="00E65616" w:rsidRPr="00D46472" w:rsidRDefault="00E656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50C74DC6" w14:textId="67BB3A7B" w:rsidR="00E65616" w:rsidRPr="00D46472" w:rsidRDefault="00E65616" w:rsidP="004A1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hirdetménnyel induló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B636803" w14:textId="52DB0728" w:rsidR="00E65616" w:rsidRPr="00D46472" w:rsidRDefault="00E65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1B50793" w14:textId="3843C3E4" w:rsidR="00E65616" w:rsidRPr="00D46472" w:rsidRDefault="00E656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400136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szeptember</w:t>
            </w:r>
          </w:p>
        </w:tc>
      </w:tr>
      <w:tr w:rsidR="00D87A90" w:rsidRPr="00D87A90" w14:paraId="008C099D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1C5146C0" w14:textId="79A81AE3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34901439"/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TOP-1.2.1-16-BK1-2017-000-03</w:t>
            </w:r>
          </w:p>
          <w:p w14:paraId="7513EE44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természeti értékekben rejlő ökoturisztikai potenciál hasznosítása Tiszakécske Városában</w:t>
            </w:r>
          </w:p>
          <w:p w14:paraId="18A8A197" w14:textId="77777777" w:rsidR="00DB60FA" w:rsidRPr="00D87A90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Kilátó építés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84BCD23" w14:textId="1ABED85F" w:rsidR="00DB60FA" w:rsidRPr="00D46472" w:rsidRDefault="002A0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db kilátó építés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F0982CB" w14:textId="267F867C" w:rsidR="00DB60FA" w:rsidRPr="00D46472" w:rsidRDefault="002A0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500D7671" w14:textId="7A450CC5" w:rsidR="00DB60FA" w:rsidRPr="00D46472" w:rsidRDefault="002A0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AEB7FBD" w14:textId="08FF9540" w:rsidR="00DB60FA" w:rsidRPr="00D46472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7902EE7" w14:textId="77777777" w:rsidR="00DB60FA" w:rsidRPr="00D46472" w:rsidRDefault="00DB6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644B6E" w14:textId="055711F3" w:rsidR="00DB60FA" w:rsidRPr="00D46472" w:rsidRDefault="002A0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FAE89F0" w14:textId="77777777" w:rsidR="00DB60FA" w:rsidRPr="00D46472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5EE80E6" w14:textId="77777777" w:rsidR="00DB60FA" w:rsidRPr="00D46472" w:rsidRDefault="00DB6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9D3C0B0" w14:textId="78585504" w:rsidR="00DB60FA" w:rsidRPr="00D46472" w:rsidRDefault="002A0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december</w:t>
            </w:r>
          </w:p>
        </w:tc>
      </w:tr>
      <w:bookmarkEnd w:id="1"/>
      <w:tr w:rsidR="00D87A90" w:rsidRPr="00D87A90" w14:paraId="11CE1C53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17598728" w14:textId="402B84FB" w:rsidR="006D6BFE" w:rsidRPr="00D87A90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TOP-1.2.1-16-BK1-2017-000-03</w:t>
            </w:r>
          </w:p>
          <w:p w14:paraId="60A2C912" w14:textId="1E796DF5" w:rsidR="006D6BFE" w:rsidRPr="00D87A90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természeti értékekben rejlő ökoturisztikai potenciál hasznosítása Tiszakécske Városában</w:t>
            </w:r>
            <w:r w:rsidR="004933FD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vasútpályabontás,</w:t>
            </w:r>
            <w:r w:rsidR="004933FD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új pálya építése</w:t>
            </w:r>
          </w:p>
          <w:p w14:paraId="60089E14" w14:textId="337C21D4" w:rsidR="006D6BFE" w:rsidRPr="00D87A90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</w:t>
            </w:r>
            <w:r w:rsidR="006D6BFE"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égállomás építés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D48EACC" w14:textId="2A385F9C" w:rsidR="009B211D" w:rsidRPr="004A1E8F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Vasútpálya</w:t>
            </w:r>
            <w:r w:rsidR="007913D2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bontás</w:t>
            </w:r>
            <w:r w:rsidR="007913D2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új pálya építése</w:t>
            </w:r>
          </w:p>
          <w:p w14:paraId="45A54207" w14:textId="3C2A82FB" w:rsidR="006D6BFE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végállomás építés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FE2DB6F" w14:textId="45EF9D2B" w:rsidR="006D6BFE" w:rsidRPr="00D46472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34019A47" w14:textId="0FA85B28" w:rsidR="006D6BFE" w:rsidRPr="00D46472" w:rsidRDefault="006D6B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keretmegállapodás alapján versenyújranyitás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AE1FB2C" w14:textId="77777777" w:rsidR="006D6BFE" w:rsidRPr="004A1E8F" w:rsidRDefault="006D6B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A6DB0EF" w14:textId="77777777" w:rsidR="006D6BFE" w:rsidRPr="004A1E8F" w:rsidRDefault="006D6B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018034" w14:textId="3C1B5AFC" w:rsidR="006D6BFE" w:rsidRPr="00D46472" w:rsidRDefault="006D6B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8EB1E2C" w14:textId="77777777" w:rsidR="006D6BFE" w:rsidRPr="004A1E8F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F1356F" w14:textId="77777777" w:rsidR="006D6BFE" w:rsidRPr="004A1E8F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22D17A4" w14:textId="17B348E8" w:rsidR="006D6BFE" w:rsidRPr="00D46472" w:rsidRDefault="006D6B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december</w:t>
            </w:r>
          </w:p>
        </w:tc>
      </w:tr>
      <w:tr w:rsidR="00D87A90" w:rsidRPr="00D87A90" w14:paraId="24F5EDB9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1A82134B" w14:textId="77777777" w:rsidR="009B211D" w:rsidRPr="00D87A90" w:rsidRDefault="009B2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TOP-3.1.1-16-BK1-2017-00001</w:t>
            </w:r>
          </w:p>
          <w:p w14:paraId="0B2ADD45" w14:textId="77777777" w:rsidR="009B211D" w:rsidRPr="00D87A90" w:rsidRDefault="009B2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Fenntartható települési kerékpáros közlekedésfejlesztés Tiszakécskén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775C50" w14:textId="77777777" w:rsidR="009B211D" w:rsidRPr="00D46472" w:rsidRDefault="009B211D" w:rsidP="004A1E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C1D1E0A" w14:textId="540097C7" w:rsidR="009B211D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Kerékpárút építése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162937" w14:textId="35CB84EC" w:rsidR="009B211D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54E3037F" w14:textId="1742CE2A" w:rsidR="009B211D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keretmegállapodás alapján versenyújranyitás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DA313BF" w14:textId="77777777" w:rsidR="009B211D" w:rsidRPr="004A1E8F" w:rsidRDefault="009B2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4397BF4" w14:textId="77777777" w:rsidR="009B211D" w:rsidRPr="004A1E8F" w:rsidRDefault="009B2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BEDE6D" w14:textId="1CA51CDD" w:rsidR="009B211D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5010D52" w14:textId="77777777" w:rsidR="009B211D" w:rsidRPr="004A1E8F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468F402" w14:textId="77777777" w:rsidR="009B211D" w:rsidRPr="004A1E8F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784504" w14:textId="4207E60F" w:rsidR="009B211D" w:rsidRPr="00D46472" w:rsidRDefault="009B21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december</w:t>
            </w:r>
          </w:p>
        </w:tc>
      </w:tr>
      <w:tr w:rsidR="00D87A90" w:rsidRPr="00D87A90" w14:paraId="2E4916A9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09AD9E7D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TOP-3.2.1-16-BK1-2017-00004</w:t>
            </w:r>
          </w:p>
          <w:p w14:paraId="64A5D170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Eltérő tantervű tagozat épületének energetikai korszerűsítése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860A016" w14:textId="77777777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EA4322" w14:textId="4411948E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Eltérő tantervű tagozat épületének energetikai korszerűsítése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957BE0D" w14:textId="16AEFD6E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2EEED17E" w14:textId="18959B1F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58C3FED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07D631B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622B976" w14:textId="523D35BC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382D319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CE957E5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EB9E91" w14:textId="5BF3280F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szeptember</w:t>
            </w:r>
          </w:p>
        </w:tc>
      </w:tr>
      <w:tr w:rsidR="00D87A90" w:rsidRPr="00D87A90" w14:paraId="32D408E7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44F72491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TOP-3.2.1-16-BK1-2017-00007</w:t>
            </w:r>
          </w:p>
          <w:p w14:paraId="584299FA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Zeneiskola épületének energetikai korszerűsítése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E19FAB8" w14:textId="77777777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5B411BB" w14:textId="1A54B512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Zeneiskola épületének energetikai korszerűsítése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818DED8" w14:textId="3EB3436A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4184C001" w14:textId="1D66F5DE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456F1FE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68E7B50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29C8E1" w14:textId="7E2E051B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5E5EE4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április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9DF5509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7CE299D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1B1F2B" w14:textId="406EDB87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szeptember</w:t>
            </w:r>
          </w:p>
        </w:tc>
      </w:tr>
      <w:tr w:rsidR="00D87A90" w:rsidRPr="00D87A90" w14:paraId="56B0954D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0B6641CA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TOP-3.2.1-16-BK1-2017-00008</w:t>
            </w:r>
          </w:p>
          <w:p w14:paraId="6CF69AE0" w14:textId="77777777" w:rsidR="0042121B" w:rsidRPr="00D87A90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Szociális és gyámügyi hivatal épületének energetikai korszerűsítése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BA081EE" w14:textId="77777777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7A5595B" w14:textId="77E89DCF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Szociális és gyámügyi hivatal épületének energetikai korszerűsítése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CEF2EC" w14:textId="07D19241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0FB15D9A" w14:textId="2F6F4E1F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F0C746E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DB997E" w14:textId="77777777" w:rsidR="0042121B" w:rsidRPr="004A1E8F" w:rsidRDefault="00421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14A149D" w14:textId="0DE47E77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6AE8109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F99216B" w14:textId="77777777" w:rsidR="0042121B" w:rsidRPr="004A1E8F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E9E134" w14:textId="18A2CA04" w:rsidR="0042121B" w:rsidRPr="00D46472" w:rsidRDefault="00421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7913D2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december</w:t>
            </w:r>
          </w:p>
        </w:tc>
      </w:tr>
      <w:tr w:rsidR="00D87A90" w:rsidRPr="00D87A90" w14:paraId="12A29163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4F5C9AD7" w14:textId="77777777" w:rsidR="005E5EE4" w:rsidRPr="00D87A90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TOP-3.2.1-16-BK1-2017-00009</w:t>
            </w:r>
          </w:p>
          <w:p w14:paraId="2EAD0B37" w14:textId="77777777" w:rsidR="005E5EE4" w:rsidRPr="00D87A90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Templom téri óvoda épületének energetikai korszerűsítése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F94000B" w14:textId="77777777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D26F47" w14:textId="382CB42D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Templom téri óvoda épületének energetikai korszerűsítése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25C8011" w14:textId="3EE29016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6CB11AFE" w14:textId="3C42EE5F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E49E8C0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730063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1A9ADF8" w14:textId="14BE8472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április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87E2ACF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3D363E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FF5FA4F" w14:textId="27A4084D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szeptember</w:t>
            </w:r>
          </w:p>
        </w:tc>
      </w:tr>
      <w:tr w:rsidR="00D87A90" w:rsidRPr="00D87A90" w14:paraId="19F3EBC7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01B04189" w14:textId="093A8A41" w:rsidR="005E5EE4" w:rsidRPr="00D87A90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TOP-3.2.1-16-BK1-2017-00010 Kossuth Lajos utcai bölcsőde épületének energetikai korszerűsítése és bővítése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1CECB95" w14:textId="77777777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564F06A" w14:textId="5ADF418C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Kossuth Lajos utcai bölcsőde épületének energetikai </w:t>
            </w: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korszerűsítése és bővítése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E2732DC" w14:textId="26A0F82B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nemzeti</w:t>
            </w:r>
          </w:p>
        </w:tc>
        <w:tc>
          <w:tcPr>
            <w:tcW w:w="787" w:type="pct"/>
            <w:vAlign w:val="center"/>
          </w:tcPr>
          <w:p w14:paraId="0AA7FDF9" w14:textId="58B315B3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8B6DF81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AA93359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0D70235" w14:textId="085D4AE3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D87A90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június</w:t>
            </w:r>
            <w:r w:rsidR="00D87A90" w:rsidRPr="00D46472" w:rsidDel="00977C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1A0E896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507A638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6C6FEC" w14:textId="3E2F9A79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D87A90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december</w:t>
            </w:r>
          </w:p>
        </w:tc>
      </w:tr>
      <w:tr w:rsidR="00D87A90" w:rsidRPr="00D87A90" w14:paraId="1CBB526B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3DA8F029" w14:textId="6C5061D3" w:rsidR="005E5EE4" w:rsidRPr="00D87A90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Arany János utcai óvoda – kiegészítő építési beruházás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5121795" w14:textId="77777777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1F7BED" w14:textId="62C5BC4F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Arany János utcai óvoda – kiegészítő építési beruházásának munkálatai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E2369E" w14:textId="6C1D7698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0F57002E" w14:textId="2B0354C4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B469DC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4E03F3" w14:textId="77777777" w:rsidR="005E5EE4" w:rsidRPr="004A1E8F" w:rsidRDefault="005E5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A562529" w14:textId="415B8D4B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április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B3C524D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42E5945" w14:textId="77777777" w:rsidR="005E5EE4" w:rsidRPr="004A1E8F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0F12D76" w14:textId="66815F4F" w:rsidR="005E5EE4" w:rsidRPr="00D46472" w:rsidRDefault="005E5E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2020. </w:t>
            </w:r>
            <w:r w:rsidR="00D87A90"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június</w:t>
            </w:r>
          </w:p>
        </w:tc>
      </w:tr>
      <w:tr w:rsidR="00D87A90" w:rsidRPr="00D87A90" w14:paraId="10CD423E" w14:textId="77777777" w:rsidTr="008A60EC">
        <w:trPr>
          <w:trHeight w:val="459"/>
        </w:trPr>
        <w:tc>
          <w:tcPr>
            <w:tcW w:w="1053" w:type="pct"/>
            <w:shd w:val="clear" w:color="auto" w:fill="auto"/>
            <w:vAlign w:val="center"/>
          </w:tcPr>
          <w:p w14:paraId="405FC94F" w14:textId="77777777" w:rsidR="008F6488" w:rsidRPr="00D87A90" w:rsidRDefault="008F6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TOP-7.1.1.-16-H-ERFA-2019-00380</w:t>
            </w:r>
          </w:p>
          <w:p w14:paraId="35BABC22" w14:textId="68E751E7" w:rsidR="008F6488" w:rsidRPr="00D87A90" w:rsidRDefault="008F6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Arany János Müv.Közp.</w:t>
            </w:r>
          </w:p>
          <w:p w14:paraId="57D0356C" w14:textId="77777777" w:rsidR="008F6488" w:rsidRPr="00D87A90" w:rsidRDefault="008F6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belső felújítása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99E5E9A" w14:textId="77777777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75A706" w14:textId="521F9A13" w:rsidR="008F6488" w:rsidRPr="00D46472" w:rsidRDefault="00115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Arany János Mű</w:t>
            </w:r>
            <w:r w:rsidR="008F6488"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v.Közp.</w:t>
            </w:r>
          </w:p>
          <w:p w14:paraId="7BA02923" w14:textId="0C323B42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belső felújítása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7A5D9C" w14:textId="7D9680F6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6CC56C7B" w14:textId="571BD641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Kbt. 115. § szerinti eljárás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9B7A0BF" w14:textId="77777777" w:rsidR="008F6488" w:rsidRPr="004A1E8F" w:rsidRDefault="008F6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49E86A5" w14:textId="77777777" w:rsidR="008F6488" w:rsidRPr="004A1E8F" w:rsidRDefault="008F6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65D030" w14:textId="19038F72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május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DE5198A" w14:textId="77777777" w:rsidR="008F6488" w:rsidRPr="004A1E8F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1196E7" w14:textId="77777777" w:rsidR="008F6488" w:rsidRPr="004A1E8F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D8AE9F" w14:textId="58EBEA85" w:rsidR="008F6488" w:rsidRPr="00D46472" w:rsidRDefault="008F6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november</w:t>
            </w:r>
          </w:p>
        </w:tc>
      </w:tr>
      <w:tr w:rsidR="00D87A90" w:rsidRPr="00D87A90" w14:paraId="2DA6F1FB" w14:textId="77777777" w:rsidTr="008A60EC">
        <w:trPr>
          <w:trHeight w:val="728"/>
        </w:trPr>
        <w:tc>
          <w:tcPr>
            <w:tcW w:w="1053" w:type="pct"/>
            <w:shd w:val="clear" w:color="auto" w:fill="auto"/>
            <w:vAlign w:val="center"/>
          </w:tcPr>
          <w:p w14:paraId="2D731021" w14:textId="77777777" w:rsidR="00DB60FA" w:rsidRPr="00D87A90" w:rsidRDefault="00DB60FA">
            <w:pPr>
              <w:suppressAutoHyphens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III. Szolgáltatás-megrendelés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3E8008" w14:textId="77777777" w:rsidR="00DB60FA" w:rsidRPr="00D46472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22C275AB" w14:textId="08EBFF0E" w:rsidR="00DB60FA" w:rsidRPr="00D46472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Align w:val="center"/>
          </w:tcPr>
          <w:p w14:paraId="59139602" w14:textId="77777777" w:rsidR="00DB60FA" w:rsidRPr="00D46472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1928F4E5" w14:textId="60A45F00" w:rsidR="00DB60FA" w:rsidRPr="00D46472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347AB83" w14:textId="77777777" w:rsidR="00DB60FA" w:rsidRPr="00D46472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90" w:rsidRPr="00D87A90" w14:paraId="34C6F31E" w14:textId="77777777" w:rsidTr="008A60EC">
        <w:trPr>
          <w:trHeight w:val="728"/>
        </w:trPr>
        <w:tc>
          <w:tcPr>
            <w:tcW w:w="1053" w:type="pct"/>
            <w:shd w:val="clear" w:color="auto" w:fill="auto"/>
            <w:vAlign w:val="center"/>
          </w:tcPr>
          <w:p w14:paraId="789E06B8" w14:textId="6D90E102" w:rsidR="008A60EC" w:rsidRPr="00D87A90" w:rsidRDefault="008A60EC">
            <w:pPr>
              <w:suppressAutoHyphens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TOP-1.2.1-16-BK1-2017-000-03 A természeti értékekben rejlő ökoturisztikai potenciál hasznosítása Tiszakécske Városában, vasút gördülő szerelvényeinek felújítása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174A732" w14:textId="55C639C6" w:rsidR="008A60EC" w:rsidRPr="00D46472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6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vasút gördülő szerelvényeinek felújítása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33F07CC" w14:textId="32E84962" w:rsidR="008A60EC" w:rsidRPr="00D46472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nemzeti</w:t>
            </w:r>
          </w:p>
        </w:tc>
        <w:tc>
          <w:tcPr>
            <w:tcW w:w="787" w:type="pct"/>
            <w:vAlign w:val="center"/>
          </w:tcPr>
          <w:p w14:paraId="374C6B11" w14:textId="14540634" w:rsidR="008A60EC" w:rsidRPr="00D46472" w:rsidRDefault="008A6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hirdetménnyel induló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9A81F9A" w14:textId="04D6DC1A" w:rsidR="008A60EC" w:rsidRPr="00D46472" w:rsidRDefault="008A60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június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0202D3B" w14:textId="14590CA2" w:rsidR="008A60EC" w:rsidRPr="00D46472" w:rsidRDefault="008A6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2020. szeptember</w:t>
            </w:r>
          </w:p>
        </w:tc>
      </w:tr>
      <w:tr w:rsidR="00D87A90" w:rsidRPr="00D87A90" w14:paraId="20902CCF" w14:textId="77777777" w:rsidTr="008A60EC">
        <w:trPr>
          <w:trHeight w:val="459"/>
        </w:trPr>
        <w:tc>
          <w:tcPr>
            <w:tcW w:w="105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E7D8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IV. Építési koncesszió</w:t>
            </w:r>
          </w:p>
        </w:tc>
        <w:tc>
          <w:tcPr>
            <w:tcW w:w="71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0DF4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2BB0243B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Align w:val="center"/>
          </w:tcPr>
          <w:p w14:paraId="27C678B3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1F6AB611" w14:textId="2B599C1B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BD75A5A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90" w:rsidRPr="00D87A90" w14:paraId="299CD275" w14:textId="77777777" w:rsidTr="008A60EC">
        <w:trPr>
          <w:trHeight w:val="459"/>
        </w:trPr>
        <w:tc>
          <w:tcPr>
            <w:tcW w:w="105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BF04" w14:textId="77777777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nincs</w:t>
            </w:r>
          </w:p>
        </w:tc>
        <w:tc>
          <w:tcPr>
            <w:tcW w:w="71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D0AC" w14:textId="30438A85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7B9369F" w14:textId="2A25E9A2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7" w:type="pct"/>
            <w:vAlign w:val="center"/>
          </w:tcPr>
          <w:p w14:paraId="2186B89F" w14:textId="0B80B31D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77126F6" w14:textId="6364090B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AF083DC" w14:textId="0FBBDCF7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D87A90" w:rsidRPr="00D87A90" w14:paraId="15A341D9" w14:textId="77777777" w:rsidTr="008A60EC">
        <w:trPr>
          <w:trHeight w:val="459"/>
        </w:trPr>
        <w:tc>
          <w:tcPr>
            <w:tcW w:w="105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99FD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V. Szolgáltatási koncesszió</w:t>
            </w:r>
          </w:p>
        </w:tc>
        <w:tc>
          <w:tcPr>
            <w:tcW w:w="71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A3D54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7AF7EC3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  <w:vAlign w:val="center"/>
          </w:tcPr>
          <w:p w14:paraId="7692DB58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29EA601" w14:textId="48657052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B537C57" w14:textId="77777777" w:rsidR="00DB60FA" w:rsidRPr="00D87A90" w:rsidRDefault="00DB60FA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7A90" w:rsidRPr="00D87A90" w14:paraId="297AAF40" w14:textId="77777777" w:rsidTr="008A60EC">
        <w:trPr>
          <w:trHeight w:val="459"/>
        </w:trPr>
        <w:tc>
          <w:tcPr>
            <w:tcW w:w="105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E5F1" w14:textId="77777777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nincs</w:t>
            </w:r>
          </w:p>
        </w:tc>
        <w:tc>
          <w:tcPr>
            <w:tcW w:w="71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2CA9" w14:textId="02D27F00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E12EA1" w14:textId="605ED2E1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7" w:type="pct"/>
            <w:vAlign w:val="center"/>
          </w:tcPr>
          <w:p w14:paraId="3DCE2E19" w14:textId="30CCDE34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4C6AB29" w14:textId="3E7540EA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4A1011C" w14:textId="33482A8C" w:rsidR="008A60EC" w:rsidRPr="00D87A90" w:rsidRDefault="008A60EC">
            <w:pPr>
              <w:suppressAutoHyphens/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A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62A202D0" w14:textId="77777777" w:rsidR="00354055" w:rsidRPr="00D87A90" w:rsidRDefault="00354055" w:rsidP="00FF5BE6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52DA39" w14:textId="77777777" w:rsidR="00354055" w:rsidRPr="00D87A90" w:rsidRDefault="00354055" w:rsidP="00FF5BE6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8AB5CB" w14:textId="3B779D20" w:rsidR="00C04845" w:rsidRPr="00D87A90" w:rsidRDefault="00F6157C" w:rsidP="00FF5BE6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A90">
        <w:rPr>
          <w:rFonts w:ascii="Times New Roman" w:eastAsia="Times New Roman" w:hAnsi="Times New Roman" w:cs="Times New Roman"/>
          <w:sz w:val="20"/>
          <w:szCs w:val="20"/>
          <w:lang w:eastAsia="ar-SA"/>
        </w:rPr>
        <w:t>Tiszakécske, 2020</w:t>
      </w:r>
      <w:r w:rsidR="00FF5BE6" w:rsidRPr="00D87A90">
        <w:rPr>
          <w:rFonts w:ascii="Times New Roman" w:eastAsia="Times New Roman" w:hAnsi="Times New Roman" w:cs="Times New Roman"/>
          <w:sz w:val="20"/>
          <w:szCs w:val="20"/>
          <w:lang w:eastAsia="ar-SA"/>
        </w:rPr>
        <w:t>. március</w:t>
      </w:r>
      <w:r w:rsidR="00D822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26.</w:t>
      </w:r>
    </w:p>
    <w:p w14:paraId="116CF49B" w14:textId="77777777" w:rsidR="00FF5BE6" w:rsidRPr="00D87A90" w:rsidRDefault="00FF5BE6" w:rsidP="00FF5BE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sz w:val="20"/>
          <w:szCs w:val="20"/>
        </w:rPr>
        <w:tab/>
      </w:r>
      <w:r w:rsidRPr="00D87A90">
        <w:rPr>
          <w:rFonts w:ascii="Times New Roman" w:hAnsi="Times New Roman" w:cs="Times New Roman"/>
          <w:b/>
          <w:i/>
          <w:sz w:val="20"/>
          <w:szCs w:val="20"/>
        </w:rPr>
        <w:t xml:space="preserve">Tóth János </w:t>
      </w:r>
    </w:p>
    <w:p w14:paraId="1BF09934" w14:textId="77777777" w:rsidR="006C683D" w:rsidRPr="00D87A90" w:rsidRDefault="00FF5BE6" w:rsidP="00FF5BE6">
      <w:pPr>
        <w:spacing w:after="0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D87A90">
        <w:rPr>
          <w:rFonts w:ascii="Times New Roman" w:hAnsi="Times New Roman" w:cs="Times New Roman"/>
          <w:sz w:val="20"/>
          <w:szCs w:val="20"/>
        </w:rPr>
        <w:t xml:space="preserve"> polgármester</w:t>
      </w:r>
    </w:p>
    <w:sectPr w:rsidR="006C683D" w:rsidRPr="00D87A90" w:rsidSect="00FF5BE6">
      <w:footerReference w:type="default" r:id="rId6"/>
      <w:footnotePr>
        <w:pos w:val="beneathText"/>
      </w:footnotePr>
      <w:pgSz w:w="16837" w:h="11905" w:orient="landscape"/>
      <w:pgMar w:top="568" w:right="1418" w:bottom="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4260" w14:textId="77777777" w:rsidR="008D6576" w:rsidRDefault="008D6576">
      <w:pPr>
        <w:spacing w:after="0" w:line="240" w:lineRule="auto"/>
      </w:pPr>
      <w:r>
        <w:separator/>
      </w:r>
    </w:p>
  </w:endnote>
  <w:endnote w:type="continuationSeparator" w:id="0">
    <w:p w14:paraId="4C9D7FE7" w14:textId="77777777" w:rsidR="008D6576" w:rsidRDefault="008D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30E3" w14:textId="77777777" w:rsidR="000E377D" w:rsidRDefault="00EE1BCB" w:rsidP="00C856E2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5DF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63DA" w14:textId="77777777" w:rsidR="008D6576" w:rsidRDefault="008D6576">
      <w:pPr>
        <w:spacing w:after="0" w:line="240" w:lineRule="auto"/>
      </w:pPr>
      <w:r>
        <w:separator/>
      </w:r>
    </w:p>
  </w:footnote>
  <w:footnote w:type="continuationSeparator" w:id="0">
    <w:p w14:paraId="49A869B1" w14:textId="77777777" w:rsidR="008D6576" w:rsidRDefault="008D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03506D"/>
    <w:rsid w:val="00115849"/>
    <w:rsid w:val="001D4732"/>
    <w:rsid w:val="00215605"/>
    <w:rsid w:val="002A0318"/>
    <w:rsid w:val="00336710"/>
    <w:rsid w:val="003374E2"/>
    <w:rsid w:val="00354055"/>
    <w:rsid w:val="00394466"/>
    <w:rsid w:val="0039612A"/>
    <w:rsid w:val="00400136"/>
    <w:rsid w:val="0042121B"/>
    <w:rsid w:val="004933FD"/>
    <w:rsid w:val="004A1E8F"/>
    <w:rsid w:val="00502FAA"/>
    <w:rsid w:val="0052379F"/>
    <w:rsid w:val="005457DA"/>
    <w:rsid w:val="005E5EE4"/>
    <w:rsid w:val="006C5ACB"/>
    <w:rsid w:val="006C683D"/>
    <w:rsid w:val="006D6BFE"/>
    <w:rsid w:val="00723593"/>
    <w:rsid w:val="007727CC"/>
    <w:rsid w:val="007913D2"/>
    <w:rsid w:val="00814061"/>
    <w:rsid w:val="00825C61"/>
    <w:rsid w:val="0087491C"/>
    <w:rsid w:val="00874BAC"/>
    <w:rsid w:val="00885DF5"/>
    <w:rsid w:val="008A60EC"/>
    <w:rsid w:val="008D6576"/>
    <w:rsid w:val="008F6488"/>
    <w:rsid w:val="00951530"/>
    <w:rsid w:val="0098352B"/>
    <w:rsid w:val="009B211D"/>
    <w:rsid w:val="00A4525E"/>
    <w:rsid w:val="00A81561"/>
    <w:rsid w:val="00A874DA"/>
    <w:rsid w:val="00AC0C55"/>
    <w:rsid w:val="00AD4780"/>
    <w:rsid w:val="00AF73C9"/>
    <w:rsid w:val="00B5498F"/>
    <w:rsid w:val="00B575E7"/>
    <w:rsid w:val="00BB5539"/>
    <w:rsid w:val="00BE39CC"/>
    <w:rsid w:val="00BE748C"/>
    <w:rsid w:val="00C04845"/>
    <w:rsid w:val="00C42C80"/>
    <w:rsid w:val="00D3171A"/>
    <w:rsid w:val="00D34730"/>
    <w:rsid w:val="00D46472"/>
    <w:rsid w:val="00D822DF"/>
    <w:rsid w:val="00D87A90"/>
    <w:rsid w:val="00DA77C4"/>
    <w:rsid w:val="00DB60FA"/>
    <w:rsid w:val="00DE6BE3"/>
    <w:rsid w:val="00E12810"/>
    <w:rsid w:val="00E33C9B"/>
    <w:rsid w:val="00E40CD2"/>
    <w:rsid w:val="00E65616"/>
    <w:rsid w:val="00EC374B"/>
    <w:rsid w:val="00ED3384"/>
    <w:rsid w:val="00EE1BCB"/>
    <w:rsid w:val="00EE524F"/>
    <w:rsid w:val="00F40387"/>
    <w:rsid w:val="00F57E8F"/>
    <w:rsid w:val="00F6157C"/>
    <w:rsid w:val="00F918B6"/>
    <w:rsid w:val="00FA5BD5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0E29"/>
  <w15:docId w15:val="{436D6B37-3423-4EE1-A34C-85D5276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04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C048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C04845"/>
  </w:style>
  <w:style w:type="paragraph" w:styleId="Buborkszveg">
    <w:name w:val="Balloon Text"/>
    <w:basedOn w:val="Norml"/>
    <w:link w:val="BuborkszvegChar"/>
    <w:uiPriority w:val="99"/>
    <w:semiHidden/>
    <w:unhideWhenUsed/>
    <w:rsid w:val="0049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g.hangyasi</dc:creator>
  <cp:lastModifiedBy>Major Andrea</cp:lastModifiedBy>
  <cp:revision>2</cp:revision>
  <cp:lastPrinted>2020-03-20T07:15:00Z</cp:lastPrinted>
  <dcterms:created xsi:type="dcterms:W3CDTF">2020-05-07T09:32:00Z</dcterms:created>
  <dcterms:modified xsi:type="dcterms:W3CDTF">2020-05-07T09:32:00Z</dcterms:modified>
</cp:coreProperties>
</file>