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B0" w:rsidRDefault="000173B0" w:rsidP="000173B0">
      <w:pPr>
        <w:spacing w:after="0"/>
        <w:jc w:val="both"/>
      </w:pPr>
      <w:r>
        <w:t>KEHOP-4.1.0-15-2016-00069</w:t>
      </w:r>
    </w:p>
    <w:p w:rsidR="000173B0" w:rsidRDefault="000173B0" w:rsidP="000173B0">
      <w:pPr>
        <w:spacing w:after="0"/>
        <w:jc w:val="both"/>
      </w:pPr>
      <w:r>
        <w:t xml:space="preserve"> Vizes élőhelyek rehabilitációja és természetvédelmi kezelése a Közép-Tisza mentén</w:t>
      </w:r>
    </w:p>
    <w:p w:rsidR="000A1A0A" w:rsidRDefault="000173B0" w:rsidP="000A1A0A">
      <w:pPr>
        <w:spacing w:after="0"/>
        <w:jc w:val="both"/>
      </w:pPr>
      <w:r>
        <w:tab/>
      </w:r>
    </w:p>
    <w:p w:rsidR="000A1A0A" w:rsidRDefault="000A1A0A" w:rsidP="000A1A0A">
      <w:pPr>
        <w:spacing w:after="0"/>
        <w:jc w:val="both"/>
      </w:pPr>
      <w:r>
        <w:t xml:space="preserve">A projekt célja a Tiszakécskei Holt-Tisza élőhelyeinek állapotjavítása, a halfaunájának megóvása, ívó helyek kialakításával. A fejlesztés igényét elsősorban a holtág felgyorsult </w:t>
      </w:r>
      <w:proofErr w:type="spellStart"/>
      <w:r>
        <w:t>eutrofizációja</w:t>
      </w:r>
      <w:proofErr w:type="spellEnd"/>
      <w:r>
        <w:t xml:space="preserve"> indokolja. A mellékág feliszapolódott, várható, hogy a szukcessziós folyamatok következtében teljes mértékben </w:t>
      </w:r>
      <w:proofErr w:type="spellStart"/>
      <w:r>
        <w:t>benövényesedik</w:t>
      </w:r>
      <w:proofErr w:type="spellEnd"/>
      <w:r>
        <w:t xml:space="preserve">, majd beerdősül, ami a vizes élőhely területének csökkenését eredményezi, ezzel párhuzamosan megszűnnek a kétéltűek és halak számára a szaporodó helyek is.  Ez egyrészt abból adódik, hogy korábban a holtág volt a befogadója Tiszakécske tisztított szennyvizének és csapadékvizeinek, másrészt a holtág a mentett oldalon található, ezért természetes vízutánpótlása nem megoldott. </w:t>
      </w:r>
    </w:p>
    <w:p w:rsidR="000A1A0A" w:rsidRDefault="000A1A0A" w:rsidP="000A1A0A">
      <w:pPr>
        <w:spacing w:after="0"/>
        <w:jc w:val="both"/>
      </w:pPr>
      <w:r>
        <w:t>Célunk a holtág kotrásával a szukcessziós folyamatok megállítása, új élőhelyek létrehozása a terület hal, kétéltű és madár faunájának számára.</w:t>
      </w:r>
    </w:p>
    <w:p w:rsidR="000A1A0A" w:rsidRDefault="000A1A0A" w:rsidP="000A1A0A">
      <w:pPr>
        <w:spacing w:after="0"/>
        <w:jc w:val="both"/>
      </w:pPr>
      <w:r>
        <w:t>A projekt céljai a Tiszakécskei Holt-Tisza élőhelyei természeti állapotának javítása, kiterjedésük növelése, a közösségi jelentőségű, valamint természetvédelmi oltalom alatt álló vízhez kötött fajok szaporodási lehetőségeinek javítása. Mindez a fajok számára alkalmas élőhelyek kiterjedésének növelésével (kotrás) valósul meg. A projekt keretében megvalósul a holtág vízellátásának javítása a meglévő, leromlott állapotú vízgazdálkodási létesítmények felújításával és új műtárgyak építésével a természetvédelmi céloknak megfelelően. Megtörténik továbbá az élőhelyek természetességét növelő beavatkozások során az inváziós növényfajok irtása is.</w:t>
      </w:r>
    </w:p>
    <w:p w:rsidR="000A1A0A" w:rsidRDefault="000A1A0A" w:rsidP="000A1A0A">
      <w:pPr>
        <w:spacing w:after="0"/>
        <w:jc w:val="both"/>
      </w:pPr>
      <w:r>
        <w:t>A projekt során megvalósítani kívánt főbb tevékenységek: Jobb vízminőséget teremtő, tiszai eredetű vízkészletre támaszkodó átöblítést szolgáló műszaki feltételek javítása (csatornák kotrása, zsilipek felújítása, vízkivételi mű kialakítása).</w:t>
      </w:r>
    </w:p>
    <w:p w:rsidR="000A1A0A" w:rsidRDefault="000A1A0A" w:rsidP="000A1A0A">
      <w:pPr>
        <w:spacing w:after="0"/>
        <w:jc w:val="both"/>
      </w:pPr>
      <w:r>
        <w:t>A hosszabb távú természetes regenerálódás feltételeit megteremtő, medermorfológiát módosító beavatkozások, kiemelten a vízminőség javítására szolgáló kotrás, emellett a meder változatosabbá tétele, legerősebben feltöltődött területeken sekélyebb vizű, természetes halbölcsőnek is alkalmas mederrészek kialakítása.</w:t>
      </w:r>
    </w:p>
    <w:p w:rsidR="000A1A0A" w:rsidRDefault="000A1A0A" w:rsidP="000A1A0A">
      <w:pPr>
        <w:spacing w:after="0"/>
        <w:jc w:val="both"/>
      </w:pPr>
      <w:r>
        <w:t>Védett fajok életfeltételeinek javítását célzó, élőhely-paramétereket javító tevékenységek: sekély nyílt vizek kialakítása, sűrű nádastól mentes, természetközeli állapotú partrészek létrehozása (kétéltűek és hüllők számára, táplálkozóterületként, tojásrakóhelyként).</w:t>
      </w:r>
    </w:p>
    <w:p w:rsidR="00FB1829" w:rsidRDefault="000A1A0A" w:rsidP="000A1A0A">
      <w:pPr>
        <w:spacing w:after="0"/>
        <w:jc w:val="both"/>
      </w:pPr>
      <w:r>
        <w:t>Inváziós növényfajok visszaszorítása: A projekt fontos célkitűzése a területen található inváziós növényzet (gyalogakác, zöld juhar) visszaszorítása, kiirtása 5 hektáron.</w:t>
      </w:r>
    </w:p>
    <w:p w:rsidR="000A1A0A" w:rsidRDefault="000A1A0A" w:rsidP="000A1A0A">
      <w:pPr>
        <w:spacing w:after="0"/>
        <w:jc w:val="both"/>
      </w:pPr>
    </w:p>
    <w:p w:rsidR="000A1A0A" w:rsidRDefault="000A1A0A" w:rsidP="000A1A0A">
      <w:pPr>
        <w:spacing w:after="0"/>
        <w:jc w:val="both"/>
      </w:pPr>
      <w:r>
        <w:t>Műszaki szakmai eredmény</w:t>
      </w:r>
    </w:p>
    <w:p w:rsidR="000A1A0A" w:rsidRDefault="000A1A0A" w:rsidP="000A1A0A">
      <w:pPr>
        <w:spacing w:after="0"/>
        <w:jc w:val="both"/>
      </w:pPr>
      <w:r>
        <w:t xml:space="preserve">1 </w:t>
      </w:r>
      <w:r>
        <w:t>Vízkivételi mű létesítése</w:t>
      </w:r>
    </w:p>
    <w:p w:rsidR="000A1A0A" w:rsidRDefault="000A1A0A" w:rsidP="000A1A0A">
      <w:pPr>
        <w:spacing w:after="0"/>
        <w:jc w:val="both"/>
      </w:pPr>
      <w:r>
        <w:t xml:space="preserve">5 ha </w:t>
      </w:r>
      <w:proofErr w:type="spellStart"/>
      <w:r>
        <w:t>Invazív</w:t>
      </w:r>
      <w:proofErr w:type="spellEnd"/>
      <w:r>
        <w:t xml:space="preserve"> növények irtása</w:t>
      </w:r>
    </w:p>
    <w:p w:rsidR="000A1A0A" w:rsidRDefault="000A1A0A" w:rsidP="000A1A0A">
      <w:pPr>
        <w:spacing w:after="0"/>
        <w:jc w:val="both"/>
      </w:pPr>
      <w:r>
        <w:t xml:space="preserve">6 </w:t>
      </w:r>
      <w:r>
        <w:t>Vízvisszatartó műtárgy</w:t>
      </w:r>
      <w:r>
        <w:t xml:space="preserve"> jókarba helyezése</w:t>
      </w:r>
    </w:p>
    <w:p w:rsidR="000A1A0A" w:rsidRDefault="000A1A0A" w:rsidP="000A1A0A">
      <w:pPr>
        <w:spacing w:after="0"/>
        <w:jc w:val="both"/>
      </w:pPr>
      <w:r>
        <w:t>86.500 m3 iszap k</w:t>
      </w:r>
      <w:r>
        <w:t>otrás</w:t>
      </w:r>
    </w:p>
    <w:p w:rsidR="000A1A0A" w:rsidRDefault="000A1A0A" w:rsidP="000A1A0A">
      <w:pPr>
        <w:spacing w:after="0"/>
        <w:jc w:val="both"/>
      </w:pPr>
      <w:r>
        <w:t xml:space="preserve">Aktív és </w:t>
      </w:r>
      <w:proofErr w:type="spellStart"/>
      <w:r>
        <w:t>ökoturisz</w:t>
      </w:r>
      <w:bookmarkStart w:id="0" w:name="_GoBack"/>
      <w:bookmarkEnd w:id="0"/>
      <w:r>
        <w:t>tikai</w:t>
      </w:r>
      <w:proofErr w:type="spellEnd"/>
      <w:r>
        <w:t xml:space="preserve"> infrastruktúra kialakítás</w:t>
      </w:r>
      <w:r>
        <w:t xml:space="preserve">, cölöpösvény és </w:t>
      </w:r>
      <w:proofErr w:type="spellStart"/>
      <w:r>
        <w:t>madárles</w:t>
      </w:r>
      <w:proofErr w:type="spellEnd"/>
      <w:r>
        <w:t xml:space="preserve"> létesítése</w:t>
      </w:r>
    </w:p>
    <w:sectPr w:rsidR="000A1A0A" w:rsidSect="00C94E15">
      <w:pgSz w:w="11906" w:h="16838" w:code="9"/>
      <w:pgMar w:top="993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657"/>
    <w:multiLevelType w:val="hybridMultilevel"/>
    <w:tmpl w:val="6A140DF6"/>
    <w:lvl w:ilvl="0" w:tplc="A7980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87C"/>
    <w:multiLevelType w:val="hybridMultilevel"/>
    <w:tmpl w:val="C23ABD08"/>
    <w:lvl w:ilvl="0" w:tplc="A8A68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6B55"/>
    <w:multiLevelType w:val="hybridMultilevel"/>
    <w:tmpl w:val="E3725280"/>
    <w:lvl w:ilvl="0" w:tplc="C9685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5"/>
    <w:rsid w:val="000173B0"/>
    <w:rsid w:val="000A1A0A"/>
    <w:rsid w:val="00157A24"/>
    <w:rsid w:val="003A3728"/>
    <w:rsid w:val="00A64961"/>
    <w:rsid w:val="00C57780"/>
    <w:rsid w:val="00C94E15"/>
    <w:rsid w:val="00D430F4"/>
    <w:rsid w:val="00E15962"/>
    <w:rsid w:val="00E85ECD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4096"/>
  <w15:chartTrackingRefBased/>
  <w15:docId w15:val="{89EB0D07-DFC7-4ED8-A41E-0352603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2</cp:revision>
  <dcterms:created xsi:type="dcterms:W3CDTF">2020-03-10T17:12:00Z</dcterms:created>
  <dcterms:modified xsi:type="dcterms:W3CDTF">2020-03-10T17:12:00Z</dcterms:modified>
</cp:coreProperties>
</file>