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F8" w:rsidRPr="005D0E27" w:rsidRDefault="00097648" w:rsidP="00097648">
      <w:pPr>
        <w:pStyle w:val="Alaprtelmezett"/>
        <w:spacing w:after="0" w:line="240" w:lineRule="auto"/>
        <w:jc w:val="center"/>
        <w:rPr>
          <w:b/>
        </w:rPr>
      </w:pPr>
      <w:bookmarkStart w:id="0" w:name="_GoBack"/>
      <w:r w:rsidRPr="005D0E27">
        <w:rPr>
          <w:b/>
          <w:bCs/>
        </w:rPr>
        <w:t>ILLEGÁLIS HULLADÉK</w:t>
      </w:r>
      <w:r w:rsidR="008572B3" w:rsidRPr="005D0E27">
        <w:rPr>
          <w:b/>
          <w:bCs/>
        </w:rPr>
        <w:t>ELHELYEZÉS</w:t>
      </w:r>
    </w:p>
    <w:bookmarkEnd w:id="0"/>
    <w:p w:rsidR="00A65EF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  <w:r>
        <w:t xml:space="preserve">Annak ellenére, hogy Tiszakécske területén a lakosság részére, 110 liter/ hét mennyiségig a hulladék elszállítás díjmentes, illetve hogy a városban székhellyel, telephellyel rendelkező vállalkozások részére kötelező hulladékszállítási szerződést kötni, sajnos a város területén az elmúlt időszakban megszaporodott, az eddig nem jellemző illegális hulladék elhelyezés. </w:t>
      </w:r>
    </w:p>
    <w:p w:rsidR="00097648" w:rsidRDefault="00097648" w:rsidP="00097648">
      <w:pPr>
        <w:pStyle w:val="NormlWeb"/>
        <w:shd w:val="clear" w:color="auto" w:fill="FFFFFF"/>
        <w:spacing w:before="120" w:after="120" w:line="336" w:lineRule="atLeast"/>
      </w:pPr>
      <w:r>
        <w:t xml:space="preserve">Felhívom minden érintett figyelmét, hogy </w:t>
      </w:r>
      <w:r w:rsidR="008572B3">
        <w:t>a vonatkozó jogszabályok értelmében -</w:t>
      </w:r>
    </w:p>
    <w:p w:rsidR="00097648" w:rsidRPr="008572B3" w:rsidRDefault="00097648" w:rsidP="008572B3">
      <w:pPr>
        <w:pStyle w:val="NormlWeb"/>
        <w:shd w:val="clear" w:color="auto" w:fill="FFFFFF"/>
        <w:spacing w:before="0" w:after="0" w:line="336" w:lineRule="atLeast"/>
        <w:rPr>
          <w:rFonts w:ascii="Arial" w:hAnsi="Arial" w:cs="Arial"/>
          <w:b/>
          <w:i/>
          <w:color w:val="252525"/>
          <w:sz w:val="20"/>
          <w:szCs w:val="21"/>
          <w:u w:val="single"/>
        </w:rPr>
      </w:pPr>
      <w:r w:rsidRPr="008572B3">
        <w:rPr>
          <w:rFonts w:ascii="Arial" w:hAnsi="Arial" w:cs="Arial"/>
          <w:b/>
          <w:i/>
          <w:color w:val="252525"/>
          <w:sz w:val="20"/>
          <w:szCs w:val="21"/>
          <w:u w:val="single"/>
        </w:rPr>
        <w:t>Btk. 281/A. § (1) Aki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proofErr w:type="gramStart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a</w:t>
      </w:r>
      <w:proofErr w:type="gramEnd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) arra a célra hatóság által nem engedélyezett helyen hulladékot elhelyez,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b) engedély nélkül vagy az engedély kereteit túllépve hulladékkezelési tevékenységet, illetve hulladékkal más jogellenes tevékenységet végez,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proofErr w:type="gramStart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bűntettet</w:t>
      </w:r>
      <w:proofErr w:type="gramEnd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 xml:space="preserve"> követ el, és három évig terjedő szabadságvesztéssel büntetendő.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(2) A büntetés bűntett miatt öt évig terjedő szabadságvesztés, ha az (1) bekezdésben meghatározott bűncselekményt a hulladékgazdálkodásról szóló törvény szerinti veszélyes hulladékra követik el.</w:t>
      </w:r>
    </w:p>
    <w:p w:rsidR="00097648" w:rsidRPr="008572B3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(3) Aki a bűncselekményt gondatlanságból követi el, vétség miatt az (1) bekezdés esetén egy évig terjedő szabadságvesztéssel, közérdekű munkával vagy pénzbüntetéssel, a (2) bekezdés esetén két évig terjedő szabadságvesztéssel, közérdekű munkával vagy pénzbüntetéssel büntetendő.</w:t>
      </w:r>
    </w:p>
    <w:p w:rsidR="008572B3" w:rsidRPr="008572B3" w:rsidRDefault="008572B3" w:rsidP="008572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</w:p>
    <w:p w:rsidR="008572B3" w:rsidRPr="008572B3" w:rsidRDefault="008572B3" w:rsidP="008572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8572B3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 xml:space="preserve">Tájékoztatom az érintetteket, hogy a szelektív hulladékgyűjtő szigetek, </w:t>
      </w:r>
    </w:p>
    <w:p w:rsidR="008572B3" w:rsidRDefault="008572B3" w:rsidP="008572B3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</w:pPr>
      <w:r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  <w:t>NEM HULLADÉKLERAKÓK!</w:t>
      </w:r>
    </w:p>
    <w:p w:rsidR="008572B3" w:rsidRDefault="008572B3" w:rsidP="008572B3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1"/>
        </w:rPr>
      </w:pPr>
      <w:r w:rsidRPr="008572B3">
        <w:rPr>
          <w:rFonts w:ascii="Arial" w:eastAsia="Times New Roman" w:hAnsi="Arial" w:cs="Arial"/>
          <w:color w:val="252525"/>
          <w:sz w:val="24"/>
          <w:szCs w:val="21"/>
        </w:rPr>
        <w:t xml:space="preserve">Azaz mindazon hulladék, amely mérete, jellege, összetétele, származása miatt, a konténerbe nem helyezhető, az </w:t>
      </w:r>
      <w:r w:rsidRPr="008572B3"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  <w:t>LE SEM RAKHATÓ A SZIGETEK MELLETT!</w:t>
      </w:r>
    </w:p>
    <w:p w:rsidR="008572B3" w:rsidRPr="008572B3" w:rsidRDefault="008572B3" w:rsidP="008572B3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1"/>
        </w:rPr>
      </w:pPr>
      <w:r>
        <w:rPr>
          <w:rFonts w:ascii="Arial" w:eastAsia="Times New Roman" w:hAnsi="Arial" w:cs="Arial"/>
          <w:color w:val="252525"/>
          <w:sz w:val="24"/>
          <w:szCs w:val="21"/>
        </w:rPr>
        <w:t>Amennyiben a jövőben közterületen, illegális hulladék kihelyezést tapasztalnak munkatársaink, a fenti jogszabályba ütköző cselekmény elkövetése miatt, a Tiszakécskei Városüzemeltetési Nonprofit Kft. rendőrségi feljelentést fog tenni!</w:t>
      </w:r>
    </w:p>
    <w:p w:rsidR="008572B3" w:rsidRPr="00097648" w:rsidRDefault="0037515E" w:rsidP="0037515E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</w:pPr>
      <w:r>
        <w:rPr>
          <w:rFonts w:ascii="Arial" w:eastAsia="Times New Roman" w:hAnsi="Arial" w:cs="Arial"/>
          <w:b/>
          <w:i/>
          <w:noProof/>
          <w:color w:val="252525"/>
          <w:sz w:val="24"/>
          <w:szCs w:val="21"/>
          <w:u w:val="single"/>
        </w:rPr>
        <w:drawing>
          <wp:inline distT="0" distB="0" distL="0" distR="0">
            <wp:extent cx="2769849" cy="156138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07_59_26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61" cy="15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noProof/>
          <w:color w:val="252525"/>
          <w:sz w:val="24"/>
          <w:szCs w:val="21"/>
          <w:u w:val="single"/>
        </w:rPr>
        <w:drawing>
          <wp:inline distT="0" distB="0" distL="0" distR="0">
            <wp:extent cx="2785153" cy="157000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07_59_14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975" cy="15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4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</w:p>
    <w:p w:rsidR="00A65EF8" w:rsidRDefault="00A65EF8" w:rsidP="0005050F">
      <w:pPr>
        <w:pStyle w:val="Alaprtelmezett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Tamás Zsolt</w:t>
      </w:r>
    </w:p>
    <w:p w:rsidR="0005050F" w:rsidRDefault="0005050F" w:rsidP="0005050F">
      <w:pPr>
        <w:pStyle w:val="Alaprtelmezett"/>
        <w:spacing w:after="0" w:line="240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proofErr w:type="gramStart"/>
      <w:r>
        <w:rPr>
          <w:bCs/>
          <w:sz w:val="22"/>
          <w:szCs w:val="22"/>
        </w:rPr>
        <w:t>ügyvezető</w:t>
      </w:r>
      <w:proofErr w:type="gramEnd"/>
      <w:r>
        <w:rPr>
          <w:bCs/>
          <w:sz w:val="22"/>
          <w:szCs w:val="22"/>
        </w:rPr>
        <w:tab/>
      </w:r>
    </w:p>
    <w:p w:rsidR="00A65EF8" w:rsidRDefault="00A65EF8" w:rsidP="0005050F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Tiszakécske Városüzemeltetési</w:t>
      </w:r>
    </w:p>
    <w:p w:rsidR="00765C90" w:rsidRDefault="00A65EF8" w:rsidP="0005050F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Nonprofit Kft.</w:t>
      </w:r>
    </w:p>
    <w:sectPr w:rsidR="00765C9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F37B7"/>
    <w:multiLevelType w:val="multilevel"/>
    <w:tmpl w:val="68FAB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E037B69"/>
    <w:multiLevelType w:val="multilevel"/>
    <w:tmpl w:val="7AD0F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0"/>
    <w:rsid w:val="0005050F"/>
    <w:rsid w:val="00097648"/>
    <w:rsid w:val="003659D0"/>
    <w:rsid w:val="0037515E"/>
    <w:rsid w:val="004657F1"/>
    <w:rsid w:val="005D0E27"/>
    <w:rsid w:val="0062747C"/>
    <w:rsid w:val="006C4B63"/>
    <w:rsid w:val="00765C90"/>
    <w:rsid w:val="008572B3"/>
    <w:rsid w:val="008D49A6"/>
    <w:rsid w:val="00946AC1"/>
    <w:rsid w:val="00A65EF8"/>
    <w:rsid w:val="00AA0E41"/>
    <w:rsid w:val="00BB504B"/>
    <w:rsid w:val="00F74C96"/>
    <w:rsid w:val="00F90E8A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1D9D-8E6A-4BF7-AB4F-DA19A1C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Bekezdsalapbettpusa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Kpalrs">
    <w:name w:val="caption"/>
    <w:basedOn w:val="Alaprtelmezett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rPr>
      <w:rFonts w:ascii="Tahoma" w:hAnsi="Tahoma"/>
      <w:sz w:val="16"/>
      <w:szCs w:val="14"/>
    </w:rPr>
  </w:style>
  <w:style w:type="paragraph" w:styleId="NormlWeb">
    <w:name w:val="Normal (Web)"/>
    <w:basedOn w:val="Alaprtelmezett"/>
    <w:pPr>
      <w:suppressAutoHyphens w:val="0"/>
      <w:spacing w:before="28" w:after="28"/>
    </w:pPr>
    <w:rPr>
      <w:rFonts w:eastAsia="Times New Roman" w:cs="Times New Roman"/>
      <w:lang w:eastAsia="hu-HU" w:bidi="ar-SA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Zsolt</dc:creator>
  <cp:lastModifiedBy>user</cp:lastModifiedBy>
  <cp:revision>2</cp:revision>
  <cp:lastPrinted>2016-04-11T07:51:00Z</cp:lastPrinted>
  <dcterms:created xsi:type="dcterms:W3CDTF">2016-04-12T08:10:00Z</dcterms:created>
  <dcterms:modified xsi:type="dcterms:W3CDTF">2016-04-12T08:10:00Z</dcterms:modified>
</cp:coreProperties>
</file>