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BA" w:rsidRPr="00334D48" w:rsidRDefault="008F3BFE" w:rsidP="008F3BFE">
      <w:pPr>
        <w:spacing w:line="480" w:lineRule="auto"/>
        <w:jc w:val="center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  <w:r w:rsidRPr="00C34050">
        <w:rPr>
          <w:rFonts w:ascii="inherit" w:eastAsia="Times New Roman" w:hAnsi="inherit" w:cs="Segoe UI Historic"/>
          <w:i/>
          <w:color w:val="1C1E21"/>
          <w:sz w:val="36"/>
          <w:szCs w:val="36"/>
          <w:u w:val="single"/>
          <w:lang w:eastAsia="hu-HU"/>
        </w:rPr>
        <w:t>„HANGOLÓDJ AZ ANYASÁGRA”</w:t>
      </w:r>
      <w:r w:rsidRPr="00C34050">
        <w:rPr>
          <w:rFonts w:ascii="inherit" w:eastAsia="Times New Roman" w:hAnsi="inherit" w:cs="Segoe UI Historic"/>
          <w:color w:val="1C1E21"/>
          <w:sz w:val="36"/>
          <w:szCs w:val="36"/>
          <w:u w:val="single"/>
          <w:lang w:eastAsia="hu-HU"/>
        </w:rPr>
        <w:t xml:space="preserve"> címmel</w:t>
      </w:r>
      <w:r w:rsidR="00C34050" w:rsidRPr="00C34050">
        <w:rPr>
          <w:rFonts w:ascii="inherit" w:eastAsia="Times New Roman" w:hAnsi="inherit" w:cs="Segoe UI Historic"/>
          <w:color w:val="1C1E21"/>
          <w:sz w:val="36"/>
          <w:szCs w:val="36"/>
          <w:u w:val="single"/>
          <w:lang w:eastAsia="hu-HU"/>
        </w:rPr>
        <w:t xml:space="preserve"> </w:t>
      </w:r>
      <w:r w:rsidR="00C34050" w:rsidRPr="00900D05">
        <w:rPr>
          <w:rFonts w:ascii="inherit" w:eastAsia="Times New Roman" w:hAnsi="inherit" w:cs="Segoe UI Historic"/>
          <w:color w:val="FF0000"/>
          <w:sz w:val="36"/>
          <w:szCs w:val="36"/>
          <w:u w:val="single"/>
          <w:lang w:eastAsia="hu-HU"/>
        </w:rPr>
        <w:t>ingyenes</w:t>
      </w:r>
      <w:r w:rsidR="00C34050" w:rsidRPr="00C34050">
        <w:rPr>
          <w:rFonts w:ascii="inherit" w:eastAsia="Times New Roman" w:hAnsi="inherit" w:cs="Segoe UI Historic"/>
          <w:color w:val="1C1E21"/>
          <w:sz w:val="36"/>
          <w:szCs w:val="36"/>
          <w:u w:val="single"/>
          <w:lang w:eastAsia="hu-HU"/>
        </w:rPr>
        <w:t xml:space="preserve"> előadás lesz a</w:t>
      </w:r>
      <w:r w:rsidR="00C34050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 xml:space="preserve"> </w:t>
      </w:r>
      <w:r w:rsidR="00C34050" w:rsidRPr="00C34050">
        <w:rPr>
          <w:rFonts w:ascii="inherit" w:eastAsia="Times New Roman" w:hAnsi="inherit" w:cs="Segoe UI Historic"/>
          <w:color w:val="2E74B5" w:themeColor="accent1" w:themeShade="BF"/>
          <w:sz w:val="36"/>
          <w:szCs w:val="36"/>
          <w:lang w:eastAsia="hu-HU"/>
        </w:rPr>
        <w:t>Tiszakécskei Egészségfejlesztési Irodában</w:t>
      </w:r>
    </w:p>
    <w:p w:rsidR="00900D05" w:rsidRPr="00900D05" w:rsidRDefault="00900D05" w:rsidP="002C27BA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b/>
          <w:color w:val="1C1E21"/>
          <w:sz w:val="36"/>
          <w:szCs w:val="36"/>
          <w:lang w:eastAsia="hu-HU"/>
        </w:rPr>
      </w:pPr>
      <w:r w:rsidRPr="00900D05">
        <w:rPr>
          <w:rFonts w:ascii="inherit" w:eastAsia="Times New Roman" w:hAnsi="inherit" w:cs="Segoe UI Historic"/>
          <w:b/>
          <w:color w:val="1C1E21"/>
          <w:sz w:val="36"/>
          <w:szCs w:val="36"/>
          <w:lang w:eastAsia="hu-HU"/>
        </w:rPr>
        <w:t xml:space="preserve">A csoportos </w:t>
      </w:r>
      <w:proofErr w:type="spellStart"/>
      <w:r w:rsidRPr="00900D05">
        <w:rPr>
          <w:rFonts w:ascii="inherit" w:eastAsia="Times New Roman" w:hAnsi="inherit" w:cs="Segoe UI Historic"/>
          <w:b/>
          <w:color w:val="1C1E21"/>
          <w:sz w:val="36"/>
          <w:szCs w:val="36"/>
          <w:lang w:eastAsia="hu-HU"/>
        </w:rPr>
        <w:t>coaching</w:t>
      </w:r>
      <w:proofErr w:type="spellEnd"/>
      <w:r w:rsidRPr="00900D05">
        <w:rPr>
          <w:rFonts w:ascii="inherit" w:eastAsia="Times New Roman" w:hAnsi="inherit" w:cs="Segoe UI Historic"/>
          <w:b/>
          <w:color w:val="1C1E21"/>
          <w:sz w:val="36"/>
          <w:szCs w:val="36"/>
          <w:lang w:eastAsia="hu-HU"/>
        </w:rPr>
        <w:t xml:space="preserve"> sorozat 5 alkalmon keresztül zajlik, témáink:</w:t>
      </w:r>
    </w:p>
    <w:p w:rsidR="00900D05" w:rsidRDefault="0097094A" w:rsidP="002C27BA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  <w:r>
        <w:rPr>
          <w:rFonts w:ascii="inherit" w:eastAsia="Times New Roman" w:hAnsi="inherit" w:cs="Segoe UI Historic"/>
          <w:noProof/>
          <w:color w:val="1C1E21"/>
          <w:sz w:val="36"/>
          <w:szCs w:val="36"/>
          <w:lang w:eastAsia="hu-HU"/>
        </w:rPr>
        <w:drawing>
          <wp:anchor distT="0" distB="0" distL="114300" distR="114300" simplePos="0" relativeHeight="251658240" behindDoc="0" locked="0" layoutInCell="1" allowOverlap="1" wp14:anchorId="545E453A" wp14:editId="3F92AC52">
            <wp:simplePos x="0" y="0"/>
            <wp:positionH relativeFrom="column">
              <wp:posOffset>5105400</wp:posOffset>
            </wp:positionH>
            <wp:positionV relativeFrom="paragraph">
              <wp:posOffset>135890</wp:posOffset>
            </wp:positionV>
            <wp:extent cx="1762125" cy="2600325"/>
            <wp:effectExtent l="0" t="0" r="9525" b="952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ba-mam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D05" w:rsidRDefault="00900D05" w:rsidP="00900D05">
      <w:pPr>
        <w:pStyle w:val="Listaszerbekezds"/>
        <w:numPr>
          <w:ilvl w:val="0"/>
          <w:numId w:val="1"/>
        </w:num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szülés</w:t>
      </w:r>
      <w:proofErr w:type="gramStart"/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,születés</w:t>
      </w:r>
      <w:proofErr w:type="gramEnd"/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,</w:t>
      </w:r>
    </w:p>
    <w:p w:rsidR="00900D05" w:rsidRDefault="00900D05" w:rsidP="00900D05">
      <w:pPr>
        <w:pStyle w:val="Listaszerbekezds"/>
        <w:numPr>
          <w:ilvl w:val="0"/>
          <w:numId w:val="1"/>
        </w:num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első napok-kórházban és a gyermekágyi időszak</w:t>
      </w:r>
    </w:p>
    <w:p w:rsidR="00900D05" w:rsidRDefault="00900D05" w:rsidP="00900D05">
      <w:pPr>
        <w:pStyle w:val="Listaszerbekezds"/>
        <w:numPr>
          <w:ilvl w:val="0"/>
          <w:numId w:val="1"/>
        </w:num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szoptatás</w:t>
      </w:r>
      <w:proofErr w:type="gramStart"/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,táplálás</w:t>
      </w:r>
      <w:proofErr w:type="gramEnd"/>
    </w:p>
    <w:p w:rsidR="00900D05" w:rsidRDefault="00900D05" w:rsidP="00900D05">
      <w:pPr>
        <w:pStyle w:val="Listaszerbekezds"/>
        <w:numPr>
          <w:ilvl w:val="0"/>
          <w:numId w:val="1"/>
        </w:num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altatás, hordozás,</w:t>
      </w:r>
    </w:p>
    <w:p w:rsidR="00900D05" w:rsidRPr="00900D05" w:rsidRDefault="00900D05" w:rsidP="00900D05">
      <w:pPr>
        <w:pStyle w:val="Listaszerbekezds"/>
        <w:numPr>
          <w:ilvl w:val="0"/>
          <w:numId w:val="1"/>
        </w:num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napirend</w:t>
      </w:r>
      <w:proofErr w:type="gramStart"/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,rugalmasság</w:t>
      </w:r>
      <w:proofErr w:type="gramEnd"/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 xml:space="preserve"> és mozgás a babával</w:t>
      </w:r>
    </w:p>
    <w:p w:rsidR="002C27BA" w:rsidRPr="00C34050" w:rsidRDefault="002C27BA" w:rsidP="002C27BA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56"/>
          <w:szCs w:val="56"/>
          <w:lang w:eastAsia="hu-HU"/>
        </w:rPr>
      </w:pPr>
    </w:p>
    <w:p w:rsidR="00520ADB" w:rsidRDefault="00900D05" w:rsidP="002C27BA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i/>
          <w:color w:val="1C1E21"/>
          <w:sz w:val="52"/>
          <w:szCs w:val="52"/>
          <w:u w:val="single"/>
          <w:lang w:eastAsia="hu-HU"/>
        </w:rPr>
      </w:pPr>
      <w:r w:rsidRPr="00900D05">
        <w:rPr>
          <w:rFonts w:ascii="inherit" w:eastAsia="Times New Roman" w:hAnsi="inherit" w:cs="Segoe UI Historic"/>
          <w:b/>
          <w:i/>
          <w:color w:val="1C1E21"/>
          <w:sz w:val="52"/>
          <w:szCs w:val="52"/>
          <w:u w:val="single"/>
          <w:lang w:eastAsia="hu-HU"/>
        </w:rPr>
        <w:t>Előadó: Adorján Liza</w:t>
      </w:r>
    </w:p>
    <w:p w:rsidR="00900D05" w:rsidRPr="00900D05" w:rsidRDefault="00900D05" w:rsidP="002C27BA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i/>
          <w:color w:val="1C1E21"/>
          <w:sz w:val="52"/>
          <w:szCs w:val="52"/>
          <w:lang w:eastAsia="hu-HU"/>
        </w:rPr>
      </w:pPr>
    </w:p>
    <w:p w:rsidR="002C27BA" w:rsidRPr="0097094A" w:rsidRDefault="003445F0" w:rsidP="00900D05">
      <w:pPr>
        <w:jc w:val="center"/>
        <w:rPr>
          <w:sz w:val="28"/>
          <w:szCs w:val="28"/>
        </w:rPr>
      </w:pPr>
      <w:proofErr w:type="spellStart"/>
      <w:r w:rsidRPr="0097094A">
        <w:rPr>
          <w:sz w:val="28"/>
          <w:szCs w:val="28"/>
        </w:rPr>
        <w:t>mother</w:t>
      </w:r>
      <w:proofErr w:type="spellEnd"/>
      <w:r w:rsidRPr="0097094A">
        <w:rPr>
          <w:sz w:val="28"/>
          <w:szCs w:val="28"/>
        </w:rPr>
        <w:t xml:space="preserve"> </w:t>
      </w:r>
      <w:proofErr w:type="spellStart"/>
      <w:r w:rsidRPr="0097094A">
        <w:rPr>
          <w:sz w:val="28"/>
          <w:szCs w:val="28"/>
        </w:rPr>
        <w:t>coach</w:t>
      </w:r>
      <w:proofErr w:type="spellEnd"/>
      <w:r w:rsidRPr="0097094A">
        <w:rPr>
          <w:sz w:val="28"/>
          <w:szCs w:val="28"/>
        </w:rPr>
        <w:t>,</w:t>
      </w:r>
      <w:r w:rsidR="00BA3393">
        <w:rPr>
          <w:sz w:val="28"/>
          <w:szCs w:val="28"/>
        </w:rPr>
        <w:t xml:space="preserve"> </w:t>
      </w:r>
      <w:bookmarkStart w:id="0" w:name="_GoBack"/>
      <w:bookmarkEnd w:id="0"/>
      <w:r w:rsidRPr="0097094A">
        <w:rPr>
          <w:sz w:val="28"/>
          <w:szCs w:val="28"/>
        </w:rPr>
        <w:t>4 gyermekes édesan</w:t>
      </w:r>
      <w:r w:rsidR="00BA3393">
        <w:rPr>
          <w:sz w:val="28"/>
          <w:szCs w:val="28"/>
        </w:rPr>
        <w:t>ya</w:t>
      </w:r>
      <w:proofErr w:type="gramStart"/>
      <w:r w:rsidR="00BA3393">
        <w:rPr>
          <w:sz w:val="28"/>
          <w:szCs w:val="28"/>
        </w:rPr>
        <w:t>,pedagógiai</w:t>
      </w:r>
      <w:proofErr w:type="gramEnd"/>
      <w:r w:rsidR="00BA3393">
        <w:rPr>
          <w:sz w:val="28"/>
          <w:szCs w:val="28"/>
        </w:rPr>
        <w:t xml:space="preserve"> bölcsész, </w:t>
      </w:r>
      <w:proofErr w:type="spellStart"/>
      <w:r w:rsidR="00BA3393">
        <w:rPr>
          <w:sz w:val="28"/>
          <w:szCs w:val="28"/>
        </w:rPr>
        <w:t>Maminbaba</w:t>
      </w:r>
      <w:proofErr w:type="spellEnd"/>
      <w:r w:rsidR="00BA3393">
        <w:rPr>
          <w:sz w:val="28"/>
          <w:szCs w:val="28"/>
        </w:rPr>
        <w:t xml:space="preserve"> </w:t>
      </w:r>
      <w:r w:rsidRPr="0097094A">
        <w:rPr>
          <w:sz w:val="28"/>
          <w:szCs w:val="28"/>
        </w:rPr>
        <w:t xml:space="preserve">és dinamikus </w:t>
      </w:r>
      <w:proofErr w:type="spellStart"/>
      <w:r w:rsidRPr="0097094A">
        <w:rPr>
          <w:sz w:val="28"/>
          <w:szCs w:val="28"/>
        </w:rPr>
        <w:t>TerhesTorna</w:t>
      </w:r>
      <w:proofErr w:type="spellEnd"/>
      <w:r w:rsidRPr="0097094A">
        <w:rPr>
          <w:sz w:val="28"/>
          <w:szCs w:val="28"/>
        </w:rPr>
        <w:t xml:space="preserve"> oktató,szoptatási segítő és hordozási tanácsadó</w:t>
      </w:r>
    </w:p>
    <w:p w:rsidR="0097094A" w:rsidRDefault="0097094A" w:rsidP="00900D05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</w:p>
    <w:p w:rsidR="00900D05" w:rsidRDefault="00900D05" w:rsidP="00900D05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Én lelkileg hangollak rá a szülésre és az azt követő napokra, hetekre, hónapokra és sok-sok praktikus tanáccsal teszlek gazdagabbá. Nem kell, hogy a szülés és az utána következő időszak félelemben és aggódásban teljen. Lehet könnyedebben és lazábban is csinálni már az első gyermeknél is.</w:t>
      </w:r>
    </w:p>
    <w:p w:rsidR="0097094A" w:rsidRDefault="0097094A" w:rsidP="00900D05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</w:p>
    <w:p w:rsidR="002C27BA" w:rsidRDefault="00900D05" w:rsidP="00900D05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 xml:space="preserve">                       </w:t>
      </w:r>
      <w:r w:rsidR="002C27BA" w:rsidRPr="002C27BA">
        <w:rPr>
          <w:rFonts w:ascii="inherit" w:eastAsia="Times New Roman" w:hAnsi="inherit" w:cs="Segoe UI Historic"/>
          <w:b/>
          <w:color w:val="1C1E21"/>
          <w:sz w:val="36"/>
          <w:szCs w:val="36"/>
          <w:u w:val="single"/>
          <w:lang w:eastAsia="hu-HU"/>
        </w:rPr>
        <w:t>Időpont:</w:t>
      </w:r>
      <w:r w:rsidR="002C27BA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 xml:space="preserve"> </w:t>
      </w:r>
      <w:r w:rsidR="00520ADB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1</w:t>
      </w:r>
      <w:proofErr w:type="gramStart"/>
      <w:r w:rsidR="00520ADB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.alkalom</w:t>
      </w:r>
      <w:proofErr w:type="gramEnd"/>
      <w:r w:rsidR="00520ADB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 xml:space="preserve">: </w:t>
      </w:r>
      <w:r w:rsidR="002C27BA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2022.03.11. péntek 9:30</w:t>
      </w:r>
    </w:p>
    <w:p w:rsidR="00520ADB" w:rsidRDefault="0097094A" w:rsidP="002C27BA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color w:val="1C1E21"/>
          <w:sz w:val="36"/>
          <w:szCs w:val="36"/>
          <w:u w:val="single"/>
          <w:lang w:eastAsia="hu-HU"/>
        </w:rPr>
      </w:pPr>
      <w:r w:rsidRPr="0097094A">
        <w:rPr>
          <w:rFonts w:ascii="inherit" w:eastAsia="Times New Roman" w:hAnsi="inherit" w:cs="Segoe UI Historic"/>
          <w:b/>
          <w:color w:val="1C1E21"/>
          <w:sz w:val="36"/>
          <w:szCs w:val="36"/>
          <w:u w:val="single"/>
          <w:lang w:eastAsia="hu-HU"/>
        </w:rPr>
        <w:t xml:space="preserve">Helyszín: </w:t>
      </w:r>
      <w:r w:rsidRPr="0097094A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 xml:space="preserve">Tiszakécske, Kossuth </w:t>
      </w:r>
      <w:proofErr w:type="spellStart"/>
      <w:proofErr w:type="gramStart"/>
      <w:r w:rsidRPr="0097094A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L.u</w:t>
      </w:r>
      <w:proofErr w:type="spellEnd"/>
      <w:r w:rsidRPr="0097094A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 xml:space="preserve"> .70</w:t>
      </w:r>
      <w:r w:rsidRPr="0097094A">
        <w:rPr>
          <w:rFonts w:ascii="inherit" w:eastAsia="Times New Roman" w:hAnsi="inherit" w:cs="Segoe UI Historic"/>
          <w:color w:val="1C1E21"/>
          <w:sz w:val="36"/>
          <w:szCs w:val="36"/>
          <w:u w:val="single"/>
          <w:lang w:eastAsia="hu-HU"/>
        </w:rPr>
        <w:t>.</w:t>
      </w:r>
      <w:proofErr w:type="gramEnd"/>
      <w:r w:rsidRPr="0097094A">
        <w:rPr>
          <w:rFonts w:ascii="inherit" w:eastAsia="Times New Roman" w:hAnsi="inherit" w:cs="Segoe UI Historic"/>
          <w:color w:val="1C1E21"/>
          <w:sz w:val="36"/>
          <w:szCs w:val="36"/>
          <w:u w:val="single"/>
          <w:lang w:eastAsia="hu-HU"/>
        </w:rPr>
        <w:t>(EFI)</w:t>
      </w:r>
    </w:p>
    <w:p w:rsidR="0097094A" w:rsidRPr="0097094A" w:rsidRDefault="0097094A" w:rsidP="002C27BA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color w:val="1C1E21"/>
          <w:sz w:val="36"/>
          <w:szCs w:val="36"/>
          <w:u w:val="single"/>
          <w:lang w:eastAsia="hu-HU"/>
        </w:rPr>
      </w:pPr>
    </w:p>
    <w:p w:rsidR="00520ADB" w:rsidRDefault="00520ADB" w:rsidP="00520ADB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 xml:space="preserve">Bejelentkezés szükséges: </w:t>
      </w:r>
      <w:hyperlink r:id="rId8" w:history="1">
        <w:r w:rsidRPr="00140A84">
          <w:rPr>
            <w:rStyle w:val="Hiperhivatkozs"/>
            <w:rFonts w:ascii="inherit" w:eastAsia="Times New Roman" w:hAnsi="inherit" w:cs="Segoe UI Historic"/>
            <w:sz w:val="36"/>
            <w:szCs w:val="36"/>
            <w:lang w:eastAsia="hu-HU"/>
          </w:rPr>
          <w:t>efi@tiszakecske.hu</w:t>
        </w:r>
      </w:hyperlink>
      <w:r w:rsidR="00900D05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, 76/542-</w:t>
      </w:r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061,</w:t>
      </w:r>
      <w:r w:rsidR="00900D05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 xml:space="preserve"> </w:t>
      </w:r>
      <w:proofErr w:type="spellStart"/>
      <w:r w:rsidR="00900D05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Tiszakécske</w:t>
      </w:r>
      <w:proofErr w:type="gramStart"/>
      <w:r w:rsidR="00C34050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.Kossuth</w:t>
      </w:r>
      <w:proofErr w:type="spellEnd"/>
      <w:proofErr w:type="gramEnd"/>
      <w:r w:rsidR="00C34050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 xml:space="preserve"> L.u.70.</w:t>
      </w:r>
    </w:p>
    <w:p w:rsidR="00520ADB" w:rsidRDefault="00BB3F62" w:rsidP="00BB3F62">
      <w:pPr>
        <w:shd w:val="clear" w:color="auto" w:fill="FFFFFF"/>
        <w:tabs>
          <w:tab w:val="center" w:pos="5233"/>
        </w:tabs>
        <w:spacing w:after="0" w:line="300" w:lineRule="atLeast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  <w:r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ab/>
      </w:r>
    </w:p>
    <w:p w:rsidR="00520ADB" w:rsidRDefault="00520ADB" w:rsidP="00520ADB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</w:p>
    <w:p w:rsidR="002C27BA" w:rsidRPr="002C27BA" w:rsidRDefault="002C27BA" w:rsidP="002C27BA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</w:p>
    <w:p w:rsidR="00782930" w:rsidRPr="002C27BA" w:rsidRDefault="00782930">
      <w:pPr>
        <w:rPr>
          <w:rFonts w:ascii="Calibri" w:hAnsi="Calibri" w:cs="Calibri"/>
          <w:color w:val="050505"/>
          <w:sz w:val="36"/>
          <w:szCs w:val="36"/>
          <w:shd w:val="clear" w:color="auto" w:fill="E4E6EB"/>
        </w:rPr>
      </w:pPr>
    </w:p>
    <w:p w:rsidR="00D11813" w:rsidRPr="00D11813" w:rsidRDefault="00D11813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E4E6EB"/>
        </w:rPr>
      </w:pPr>
    </w:p>
    <w:p w:rsidR="00D11813" w:rsidRPr="002C27BA" w:rsidRDefault="00D11813">
      <w:pPr>
        <w:rPr>
          <w:rFonts w:ascii="Segoe UI Historic" w:hAnsi="Segoe UI Historic" w:cs="Segoe UI Historic"/>
          <w:sz w:val="28"/>
          <w:szCs w:val="28"/>
          <w:shd w:val="clear" w:color="auto" w:fill="E4E6EB"/>
        </w:rPr>
      </w:pPr>
    </w:p>
    <w:p w:rsidR="00D11813" w:rsidRPr="00D11813" w:rsidRDefault="00D11813" w:rsidP="00900D05">
      <w:pPr>
        <w:tabs>
          <w:tab w:val="left" w:pos="5245"/>
        </w:tabs>
        <w:rPr>
          <w:sz w:val="28"/>
          <w:szCs w:val="28"/>
        </w:rPr>
      </w:pPr>
    </w:p>
    <w:sectPr w:rsidR="00D11813" w:rsidRPr="00D11813" w:rsidSect="002C27B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DB" w:rsidRDefault="00520ADB" w:rsidP="00520ADB">
      <w:pPr>
        <w:spacing w:after="0" w:line="240" w:lineRule="auto"/>
      </w:pPr>
      <w:r>
        <w:separator/>
      </w:r>
    </w:p>
  </w:endnote>
  <w:endnote w:type="continuationSeparator" w:id="0">
    <w:p w:rsidR="00520ADB" w:rsidRDefault="00520ADB" w:rsidP="0052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DB" w:rsidRDefault="0097094A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47920EB" wp14:editId="05F0956A">
          <wp:simplePos x="0" y="0"/>
          <wp:positionH relativeFrom="column">
            <wp:posOffset>2638425</wp:posOffset>
          </wp:positionH>
          <wp:positionV relativeFrom="paragraph">
            <wp:posOffset>-909320</wp:posOffset>
          </wp:positionV>
          <wp:extent cx="1419860" cy="644525"/>
          <wp:effectExtent l="0" t="0" r="8890" b="317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FI-szí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ADB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B5CE6B7" wp14:editId="660BFA15">
          <wp:simplePos x="0" y="0"/>
          <wp:positionH relativeFrom="column">
            <wp:posOffset>-142875</wp:posOffset>
          </wp:positionH>
          <wp:positionV relativeFrom="paragraph">
            <wp:posOffset>-1480185</wp:posOffset>
          </wp:positionV>
          <wp:extent cx="2277745" cy="1567180"/>
          <wp:effectExtent l="0" t="0" r="8255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mi_logo_szines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156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ADB"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4657090</wp:posOffset>
          </wp:positionH>
          <wp:positionV relativeFrom="paragraph">
            <wp:posOffset>-1042035</wp:posOffset>
          </wp:positionV>
          <wp:extent cx="2401570" cy="165925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blokk_kedv_final_CMYK_ ESZA alsó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165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DB" w:rsidRDefault="00520ADB" w:rsidP="00520ADB">
      <w:pPr>
        <w:spacing w:after="0" w:line="240" w:lineRule="auto"/>
      </w:pPr>
      <w:r>
        <w:separator/>
      </w:r>
    </w:p>
  </w:footnote>
  <w:footnote w:type="continuationSeparator" w:id="0">
    <w:p w:rsidR="00520ADB" w:rsidRDefault="00520ADB" w:rsidP="0052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56" w:rsidRPr="004F5D56" w:rsidRDefault="004F5D56" w:rsidP="004F5D56">
    <w:pPr>
      <w:pStyle w:val="lfej"/>
      <w:jc w:val="center"/>
      <w:rPr>
        <w:sz w:val="44"/>
        <w:szCs w:val="44"/>
      </w:rPr>
    </w:pPr>
    <w:r w:rsidRPr="004F5D56">
      <w:rPr>
        <w:sz w:val="44"/>
        <w:szCs w:val="44"/>
      </w:rPr>
      <w:t>EFI 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D30B8"/>
    <w:multiLevelType w:val="hybridMultilevel"/>
    <w:tmpl w:val="9D3A5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13"/>
    <w:rsid w:val="002C27BA"/>
    <w:rsid w:val="00334D48"/>
    <w:rsid w:val="003445F0"/>
    <w:rsid w:val="004F5D56"/>
    <w:rsid w:val="00520ADB"/>
    <w:rsid w:val="00782930"/>
    <w:rsid w:val="007C1966"/>
    <w:rsid w:val="008F3BFE"/>
    <w:rsid w:val="00900D05"/>
    <w:rsid w:val="0090543C"/>
    <w:rsid w:val="0097094A"/>
    <w:rsid w:val="00BA3393"/>
    <w:rsid w:val="00BB3F62"/>
    <w:rsid w:val="00C34050"/>
    <w:rsid w:val="00D11813"/>
    <w:rsid w:val="00E6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6F48AD8-4EF4-46B7-AF83-44DA8767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1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181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20ADB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2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0ADB"/>
  </w:style>
  <w:style w:type="paragraph" w:styleId="llb">
    <w:name w:val="footer"/>
    <w:basedOn w:val="Norml"/>
    <w:link w:val="llbChar"/>
    <w:uiPriority w:val="99"/>
    <w:unhideWhenUsed/>
    <w:rsid w:val="0052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0ADB"/>
  </w:style>
  <w:style w:type="paragraph" w:styleId="Listaszerbekezds">
    <w:name w:val="List Paragraph"/>
    <w:basedOn w:val="Norml"/>
    <w:uiPriority w:val="34"/>
    <w:qFormat/>
    <w:rsid w:val="0090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6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@tiszakecsk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14</cp:revision>
  <cp:lastPrinted>2022-02-24T09:19:00Z</cp:lastPrinted>
  <dcterms:created xsi:type="dcterms:W3CDTF">2022-02-23T13:23:00Z</dcterms:created>
  <dcterms:modified xsi:type="dcterms:W3CDTF">2022-02-24T11:38:00Z</dcterms:modified>
</cp:coreProperties>
</file>