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1" w:rsidRPr="006C4B63" w:rsidRDefault="00AA0E41">
      <w:pPr>
        <w:pStyle w:val="Alaprtelmezett"/>
        <w:jc w:val="center"/>
        <w:rPr>
          <w:b/>
          <w:bCs/>
        </w:rPr>
      </w:pPr>
      <w:r w:rsidRPr="006C4B63">
        <w:rPr>
          <w:b/>
          <w:bCs/>
        </w:rPr>
        <w:t xml:space="preserve">TÁJÉKOZTATÓ TISZAKÉCSKE VÁROS </w:t>
      </w:r>
      <w:r w:rsidR="006C4B63" w:rsidRPr="006C4B63">
        <w:rPr>
          <w:b/>
          <w:bCs/>
        </w:rPr>
        <w:t xml:space="preserve">TERÜLETÉN </w:t>
      </w:r>
    </w:p>
    <w:p w:rsidR="006C4B63" w:rsidRPr="006C4B63" w:rsidRDefault="006C4B63">
      <w:pPr>
        <w:pStyle w:val="Alaprtelmezett"/>
        <w:jc w:val="center"/>
        <w:rPr>
          <w:b/>
          <w:bCs/>
        </w:rPr>
      </w:pPr>
      <w:r w:rsidRPr="006C4B63">
        <w:rPr>
          <w:b/>
          <w:bCs/>
        </w:rPr>
        <w:t>VÁLLALKOZÁSOKNÁL KELETKEZŐ</w:t>
      </w:r>
    </w:p>
    <w:p w:rsidR="00765C90" w:rsidRPr="006C4B63" w:rsidRDefault="00AA0E41">
      <w:pPr>
        <w:pStyle w:val="Alaprtelmezett"/>
        <w:jc w:val="center"/>
        <w:rPr>
          <w:b/>
        </w:rPr>
      </w:pPr>
      <w:r w:rsidRPr="006C4B63">
        <w:rPr>
          <w:b/>
          <w:bCs/>
        </w:rPr>
        <w:t xml:space="preserve">KOMMUNÁLIS </w:t>
      </w:r>
      <w:r w:rsidR="0062747C" w:rsidRPr="006C4B63">
        <w:rPr>
          <w:b/>
          <w:bCs/>
        </w:rPr>
        <w:t xml:space="preserve">HULLADÉK </w:t>
      </w:r>
      <w:r w:rsidRPr="006C4B63">
        <w:rPr>
          <w:b/>
          <w:bCs/>
        </w:rPr>
        <w:t>GYŰJTÉSÉRŐL</w:t>
      </w:r>
    </w:p>
    <w:p w:rsidR="00765C90" w:rsidRDefault="00765C90">
      <w:pPr>
        <w:pStyle w:val="Alaprtelmezett"/>
        <w:jc w:val="center"/>
      </w:pPr>
    </w:p>
    <w:p w:rsidR="00765C90" w:rsidRDefault="00AA0E41" w:rsidP="00A65EF8">
      <w:pPr>
        <w:pStyle w:val="Alaprtelmezett"/>
        <w:spacing w:before="100" w:beforeAutospacing="1" w:after="100" w:afterAutospacing="1" w:line="240" w:lineRule="auto"/>
        <w:jc w:val="both"/>
      </w:pPr>
      <w:r>
        <w:rPr>
          <w:bCs/>
        </w:rPr>
        <w:t xml:space="preserve">Tájékoztatom Tiszakécske Város </w:t>
      </w:r>
      <w:r w:rsidR="004657F1">
        <w:rPr>
          <w:bCs/>
        </w:rPr>
        <w:t xml:space="preserve">területén székhellyel, telephellyel rendelkező </w:t>
      </w:r>
      <w:r w:rsidR="004657F1" w:rsidRPr="004657F1">
        <w:rPr>
          <w:b/>
          <w:bCs/>
          <w:i/>
          <w:u w:val="single"/>
        </w:rPr>
        <w:t>vállalkozásokat,</w:t>
      </w:r>
      <w:r w:rsidR="004657F1">
        <w:rPr>
          <w:bCs/>
        </w:rPr>
        <w:t xml:space="preserve"> </w:t>
      </w:r>
      <w:r w:rsidR="004657F1" w:rsidRPr="004657F1">
        <w:rPr>
          <w:b/>
          <w:bCs/>
          <w:i/>
          <w:u w:val="single"/>
        </w:rPr>
        <w:t>vállalkozókat</w:t>
      </w:r>
      <w:r w:rsidR="004657F1">
        <w:rPr>
          <w:bCs/>
        </w:rPr>
        <w:t>, hogy</w:t>
      </w:r>
      <w:r>
        <w:rPr>
          <w:bCs/>
        </w:rPr>
        <w:t>,</w:t>
      </w:r>
      <w:r w:rsidR="003659D0">
        <w:rPr>
          <w:bCs/>
        </w:rPr>
        <w:t xml:space="preserve"> hogy</w:t>
      </w:r>
      <w:r>
        <w:rPr>
          <w:bCs/>
        </w:rPr>
        <w:t xml:space="preserve"> a</w:t>
      </w:r>
      <w:r w:rsidRPr="00AA0E41">
        <w:rPr>
          <w:bCs/>
        </w:rPr>
        <w:t xml:space="preserve"> hulladékról szóló 2012. évi CLXXXV. törvény (továbbiakban </w:t>
      </w:r>
      <w:proofErr w:type="spellStart"/>
      <w:r w:rsidRPr="00AA0E41">
        <w:rPr>
          <w:bCs/>
        </w:rPr>
        <w:t>Ht</w:t>
      </w:r>
      <w:proofErr w:type="spellEnd"/>
      <w:r w:rsidRPr="00AA0E41">
        <w:rPr>
          <w:bCs/>
        </w:rPr>
        <w:t>.) 32/A. § alapján, az állami hulladékgazdálkodási közfeladat ellátására, az állam koordináló szervezetet (a továbbiakban: Koordináló szerv) hozott létre.</w:t>
      </w:r>
    </w:p>
    <w:p w:rsidR="00765C90" w:rsidRDefault="003659D0" w:rsidP="00A65EF8">
      <w:pPr>
        <w:pStyle w:val="Alaprtelmezett"/>
        <w:spacing w:after="0" w:line="240" w:lineRule="auto"/>
        <w:jc w:val="both"/>
        <w:rPr>
          <w:bCs/>
        </w:rPr>
      </w:pPr>
      <w:r>
        <w:rPr>
          <w:bCs/>
        </w:rPr>
        <w:t>2016. április 01-től</w:t>
      </w:r>
      <w:r w:rsidR="0062747C">
        <w:rPr>
          <w:bCs/>
        </w:rPr>
        <w:t xml:space="preserve">, </w:t>
      </w:r>
      <w:r>
        <w:rPr>
          <w:bCs/>
        </w:rPr>
        <w:t xml:space="preserve">a közszolgáltatás hatálya alá tartozó kommunális hulladék begyűjtésének, szállításának, a haszonanyagok értékesítésének koordináló szervezete a </w:t>
      </w:r>
      <w:r w:rsidRPr="003659D0">
        <w:rPr>
          <w:bCs/>
        </w:rPr>
        <w:t xml:space="preserve">NHKV Nemzeti Hulladékgazdálkodási Koordináló és Vagyonkezelő Zártkörűen Működő Részvénytársaság (a továbbiakban: NHKV </w:t>
      </w:r>
      <w:proofErr w:type="spellStart"/>
      <w:r w:rsidRPr="003659D0">
        <w:rPr>
          <w:bCs/>
        </w:rPr>
        <w:t>Zrt</w:t>
      </w:r>
      <w:proofErr w:type="spellEnd"/>
      <w:r w:rsidRPr="003659D0">
        <w:rPr>
          <w:bCs/>
        </w:rPr>
        <w:t>.)</w:t>
      </w:r>
    </w:p>
    <w:p w:rsidR="003659D0" w:rsidRDefault="003659D0" w:rsidP="00A65EF8">
      <w:pPr>
        <w:pStyle w:val="Alaprtelmezett"/>
        <w:spacing w:after="0" w:line="240" w:lineRule="auto"/>
        <w:jc w:val="both"/>
      </w:pPr>
    </w:p>
    <w:p w:rsidR="004657F1" w:rsidRDefault="0062747C" w:rsidP="00A65EF8">
      <w:pPr>
        <w:pStyle w:val="Alaprtelmezett"/>
        <w:spacing w:after="0" w:line="240" w:lineRule="auto"/>
        <w:jc w:val="both"/>
        <w:rPr>
          <w:b/>
          <w:bCs/>
          <w:i/>
          <w:szCs w:val="28"/>
          <w:u w:val="single"/>
        </w:rPr>
      </w:pPr>
      <w:r>
        <w:rPr>
          <w:bCs/>
          <w:szCs w:val="28"/>
        </w:rPr>
        <w:t>A</w:t>
      </w:r>
      <w:r w:rsidR="003659D0">
        <w:rPr>
          <w:bCs/>
          <w:szCs w:val="28"/>
        </w:rPr>
        <w:t xml:space="preserve"> hulladékok gyűjtést, szállítását</w:t>
      </w:r>
      <w:r w:rsidR="004657F1">
        <w:rPr>
          <w:bCs/>
          <w:szCs w:val="28"/>
        </w:rPr>
        <w:t>, az erre vonatkozó szerződések megkötését</w:t>
      </w:r>
      <w:r w:rsidR="003659D0">
        <w:rPr>
          <w:bCs/>
          <w:szCs w:val="28"/>
        </w:rPr>
        <w:t xml:space="preserve"> továbbra is a </w:t>
      </w:r>
      <w:r>
        <w:rPr>
          <w:bCs/>
          <w:szCs w:val="28"/>
        </w:rPr>
        <w:t>Tiszakécskei V</w:t>
      </w:r>
      <w:r w:rsidR="003659D0">
        <w:rPr>
          <w:bCs/>
          <w:szCs w:val="28"/>
        </w:rPr>
        <w:t>árosüzemeltetési Nonprofit Kft.</w:t>
      </w:r>
      <w:r w:rsidR="00FC081C">
        <w:rPr>
          <w:bCs/>
          <w:szCs w:val="28"/>
        </w:rPr>
        <w:t xml:space="preserve"> (TVNKFT)</w:t>
      </w:r>
      <w:r w:rsidR="003659D0">
        <w:rPr>
          <w:bCs/>
          <w:szCs w:val="28"/>
        </w:rPr>
        <w:t xml:space="preserve">, illetve </w:t>
      </w:r>
      <w:r w:rsidR="004657F1">
        <w:rPr>
          <w:bCs/>
          <w:szCs w:val="28"/>
        </w:rPr>
        <w:t xml:space="preserve">a szerződött partnerei végzik, de a fenti dátumtól a </w:t>
      </w:r>
      <w:r w:rsidR="004657F1" w:rsidRPr="004657F1">
        <w:rPr>
          <w:b/>
          <w:bCs/>
          <w:i/>
          <w:szCs w:val="28"/>
          <w:u w:val="single"/>
        </w:rPr>
        <w:t>VÁLLALKOZÁSOK, VÁLLALKOZÓK, GAZDASÁGI TÁRSASÁGOK</w:t>
      </w:r>
      <w:r w:rsidR="004657F1">
        <w:rPr>
          <w:b/>
          <w:bCs/>
          <w:i/>
          <w:szCs w:val="28"/>
          <w:u w:val="single"/>
        </w:rPr>
        <w:t xml:space="preserve"> </w:t>
      </w:r>
      <w:proofErr w:type="gramStart"/>
      <w:r w:rsidR="004657F1">
        <w:rPr>
          <w:b/>
          <w:bCs/>
          <w:i/>
          <w:szCs w:val="28"/>
          <w:u w:val="single"/>
        </w:rPr>
        <w:t>(</w:t>
      </w:r>
      <w:r w:rsidR="004657F1" w:rsidRPr="004657F1">
        <w:rPr>
          <w:b/>
          <w:bCs/>
          <w:i/>
          <w:szCs w:val="28"/>
          <w:u w:val="single"/>
        </w:rPr>
        <w:t xml:space="preserve"> és</w:t>
      </w:r>
      <w:proofErr w:type="gramEnd"/>
      <w:r w:rsidR="004657F1" w:rsidRPr="004657F1">
        <w:rPr>
          <w:b/>
          <w:bCs/>
          <w:i/>
          <w:szCs w:val="28"/>
          <w:u w:val="single"/>
        </w:rPr>
        <w:t xml:space="preserve"> minden olyan személy, aki HULLADÉKSZÁLLÍTÁSI DÍJ</w:t>
      </w:r>
      <w:r w:rsidR="006C4B63">
        <w:rPr>
          <w:b/>
          <w:bCs/>
          <w:i/>
          <w:szCs w:val="28"/>
          <w:u w:val="single"/>
        </w:rPr>
        <w:t xml:space="preserve"> </w:t>
      </w:r>
      <w:proofErr w:type="spellStart"/>
      <w:r w:rsidR="006C4B63">
        <w:rPr>
          <w:b/>
          <w:bCs/>
          <w:i/>
          <w:szCs w:val="28"/>
          <w:u w:val="single"/>
        </w:rPr>
        <w:t>FIZETÉ</w:t>
      </w:r>
      <w:r w:rsidR="00946AC1">
        <w:rPr>
          <w:b/>
          <w:bCs/>
          <w:i/>
          <w:szCs w:val="28"/>
          <w:u w:val="single"/>
        </w:rPr>
        <w:t>s</w:t>
      </w:r>
      <w:r w:rsidR="006C4B63">
        <w:rPr>
          <w:b/>
          <w:bCs/>
          <w:i/>
          <w:szCs w:val="28"/>
          <w:u w:val="single"/>
        </w:rPr>
        <w:t>ÉRE</w:t>
      </w:r>
      <w:proofErr w:type="spellEnd"/>
      <w:r w:rsidR="006C4B63">
        <w:rPr>
          <w:b/>
          <w:bCs/>
          <w:i/>
          <w:szCs w:val="28"/>
          <w:u w:val="single"/>
        </w:rPr>
        <w:t xml:space="preserve"> KÖTELEZETTEK</w:t>
      </w:r>
      <w:r w:rsidR="004657F1" w:rsidRPr="004657F1">
        <w:rPr>
          <w:b/>
          <w:bCs/>
          <w:i/>
          <w:szCs w:val="28"/>
          <w:u w:val="single"/>
        </w:rPr>
        <w:t xml:space="preserve"> </w:t>
      </w:r>
      <w:r w:rsidR="004657F1">
        <w:rPr>
          <w:b/>
          <w:bCs/>
          <w:i/>
          <w:szCs w:val="28"/>
          <w:u w:val="single"/>
        </w:rPr>
        <w:t xml:space="preserve">) </w:t>
      </w:r>
      <w:r w:rsidR="004657F1" w:rsidRPr="004657F1">
        <w:rPr>
          <w:bCs/>
          <w:szCs w:val="28"/>
        </w:rPr>
        <w:t xml:space="preserve">részére az NHKV </w:t>
      </w:r>
      <w:proofErr w:type="spellStart"/>
      <w:r w:rsidR="004657F1" w:rsidRPr="004657F1">
        <w:rPr>
          <w:bCs/>
          <w:szCs w:val="28"/>
        </w:rPr>
        <w:t>Zrt</w:t>
      </w:r>
      <w:proofErr w:type="spellEnd"/>
      <w:r w:rsidR="004657F1" w:rsidRPr="004657F1">
        <w:rPr>
          <w:bCs/>
          <w:szCs w:val="28"/>
        </w:rPr>
        <w:t>. fog, utólagosan számlát kiállítani.</w:t>
      </w:r>
      <w:r w:rsidR="004657F1">
        <w:rPr>
          <w:b/>
          <w:bCs/>
          <w:i/>
          <w:szCs w:val="28"/>
          <w:u w:val="single"/>
        </w:rPr>
        <w:t xml:space="preserve"> </w:t>
      </w:r>
    </w:p>
    <w:p w:rsidR="00FC081C" w:rsidRPr="006C4B63" w:rsidRDefault="00FC081C" w:rsidP="00A65EF8">
      <w:pPr>
        <w:pStyle w:val="Alaprtelmezett"/>
        <w:spacing w:after="0" w:line="240" w:lineRule="auto"/>
        <w:jc w:val="both"/>
        <w:rPr>
          <w:bCs/>
          <w:szCs w:val="28"/>
        </w:rPr>
      </w:pPr>
      <w:r w:rsidRPr="006C4B63">
        <w:rPr>
          <w:bCs/>
          <w:szCs w:val="28"/>
        </w:rPr>
        <w:t xml:space="preserve">Azon vállalkozásokra vonatkozóan, amelyek a 2016. évre vonatkozóan a teljes díjat megfizették az NHKV </w:t>
      </w:r>
      <w:proofErr w:type="spellStart"/>
      <w:r w:rsidRPr="006C4B63">
        <w:rPr>
          <w:bCs/>
          <w:szCs w:val="28"/>
        </w:rPr>
        <w:t>Zrt</w:t>
      </w:r>
      <w:proofErr w:type="spellEnd"/>
      <w:r w:rsidRPr="006C4B63">
        <w:rPr>
          <w:bCs/>
          <w:szCs w:val="28"/>
        </w:rPr>
        <w:t>. és a TVNKFT. között</w:t>
      </w:r>
      <w:r w:rsidR="006C4B63" w:rsidRPr="006C4B63">
        <w:rPr>
          <w:bCs/>
          <w:szCs w:val="28"/>
        </w:rPr>
        <w:t xml:space="preserve">, </w:t>
      </w:r>
      <w:r w:rsidRPr="006C4B63">
        <w:rPr>
          <w:bCs/>
          <w:szCs w:val="28"/>
        </w:rPr>
        <w:t xml:space="preserve">később </w:t>
      </w:r>
      <w:r w:rsidR="00946AC1" w:rsidRPr="006C4B63">
        <w:rPr>
          <w:bCs/>
          <w:szCs w:val="28"/>
        </w:rPr>
        <w:t>megkötésre kerülő</w:t>
      </w:r>
      <w:r w:rsidR="006C4B63" w:rsidRPr="006C4B63">
        <w:rPr>
          <w:bCs/>
          <w:szCs w:val="28"/>
        </w:rPr>
        <w:t xml:space="preserve"> </w:t>
      </w:r>
      <w:r w:rsidRPr="006C4B63">
        <w:rPr>
          <w:bCs/>
          <w:szCs w:val="28"/>
        </w:rPr>
        <w:t xml:space="preserve">egyedi megállapodással </w:t>
      </w:r>
      <w:r w:rsidR="006C4B63" w:rsidRPr="006C4B63">
        <w:rPr>
          <w:bCs/>
          <w:szCs w:val="28"/>
        </w:rPr>
        <w:t>történik</w:t>
      </w:r>
      <w:r w:rsidRPr="006C4B63">
        <w:rPr>
          <w:bCs/>
          <w:szCs w:val="28"/>
        </w:rPr>
        <w:t xml:space="preserve"> a </w:t>
      </w:r>
      <w:r w:rsidR="006C4B63" w:rsidRPr="006C4B63">
        <w:rPr>
          <w:bCs/>
          <w:szCs w:val="28"/>
        </w:rPr>
        <w:t>díj rendezése.</w:t>
      </w:r>
    </w:p>
    <w:p w:rsidR="004657F1" w:rsidRDefault="004657F1" w:rsidP="00A65EF8">
      <w:pPr>
        <w:pStyle w:val="Alaprtelmezett"/>
        <w:spacing w:after="0" w:line="240" w:lineRule="auto"/>
        <w:jc w:val="both"/>
        <w:rPr>
          <w:b/>
          <w:bCs/>
          <w:i/>
          <w:szCs w:val="28"/>
          <w:u w:val="single"/>
        </w:rPr>
      </w:pPr>
    </w:p>
    <w:p w:rsidR="004657F1" w:rsidRDefault="004657F1" w:rsidP="00A65EF8">
      <w:pPr>
        <w:pStyle w:val="Alaprtelmezett"/>
        <w:spacing w:after="0" w:line="240" w:lineRule="auto"/>
        <w:jc w:val="both"/>
        <w:rPr>
          <w:b/>
          <w:bCs/>
          <w:i/>
          <w:sz w:val="28"/>
          <w:szCs w:val="28"/>
          <w:u w:val="single"/>
        </w:rPr>
      </w:pPr>
      <w:r w:rsidRPr="004657F1">
        <w:rPr>
          <w:b/>
          <w:bCs/>
          <w:i/>
          <w:sz w:val="28"/>
          <w:szCs w:val="28"/>
          <w:u w:val="single"/>
        </w:rPr>
        <w:t>Ez a díj, nem kommunális adó</w:t>
      </w:r>
      <w:r>
        <w:rPr>
          <w:b/>
          <w:bCs/>
          <w:i/>
          <w:sz w:val="28"/>
          <w:szCs w:val="28"/>
          <w:u w:val="single"/>
        </w:rPr>
        <w:t xml:space="preserve">, vagy </w:t>
      </w:r>
      <w:proofErr w:type="gramStart"/>
      <w:r>
        <w:rPr>
          <w:b/>
          <w:bCs/>
          <w:i/>
          <w:sz w:val="28"/>
          <w:szCs w:val="28"/>
          <w:u w:val="single"/>
        </w:rPr>
        <w:t>építmény adó</w:t>
      </w:r>
      <w:proofErr w:type="gramEnd"/>
      <w:r>
        <w:rPr>
          <w:b/>
          <w:bCs/>
          <w:i/>
          <w:sz w:val="28"/>
          <w:szCs w:val="28"/>
          <w:u w:val="single"/>
        </w:rPr>
        <w:t xml:space="preserve"> </w:t>
      </w:r>
      <w:r w:rsidRPr="004657F1">
        <w:rPr>
          <w:b/>
          <w:bCs/>
          <w:i/>
          <w:sz w:val="28"/>
          <w:szCs w:val="28"/>
          <w:u w:val="single"/>
        </w:rPr>
        <w:t>!!!!!</w:t>
      </w:r>
    </w:p>
    <w:p w:rsidR="004657F1" w:rsidRDefault="004657F1" w:rsidP="00A65EF8">
      <w:pPr>
        <w:pStyle w:val="Alaprtelmezett"/>
        <w:spacing w:after="0" w:line="240" w:lineRule="auto"/>
        <w:jc w:val="both"/>
        <w:rPr>
          <w:b/>
          <w:bCs/>
          <w:i/>
          <w:szCs w:val="28"/>
          <w:u w:val="single"/>
        </w:rPr>
      </w:pPr>
    </w:p>
    <w:p w:rsidR="004657F1" w:rsidRDefault="004657F1" w:rsidP="00A65EF8">
      <w:pPr>
        <w:pStyle w:val="Alaprtelmezett"/>
        <w:spacing w:after="0" w:line="240" w:lineRule="auto"/>
        <w:jc w:val="both"/>
        <w:rPr>
          <w:b/>
          <w:bCs/>
          <w:i/>
          <w:szCs w:val="28"/>
          <w:u w:val="single"/>
        </w:rPr>
      </w:pPr>
      <w:r>
        <w:rPr>
          <w:b/>
          <w:bCs/>
          <w:i/>
          <w:szCs w:val="28"/>
          <w:u w:val="single"/>
        </w:rPr>
        <w:t>Annak megfize</w:t>
      </w:r>
      <w:r w:rsidR="00F74C96">
        <w:rPr>
          <w:b/>
          <w:bCs/>
          <w:i/>
          <w:szCs w:val="28"/>
          <w:u w:val="single"/>
        </w:rPr>
        <w:t>tése, Tiszakécske Város Önkormá</w:t>
      </w:r>
      <w:r>
        <w:rPr>
          <w:b/>
          <w:bCs/>
          <w:i/>
          <w:szCs w:val="28"/>
          <w:u w:val="single"/>
        </w:rPr>
        <w:t>nyzata részére történik, nem a Tiszakécskei Városüzemeltetési Nonprofit Kft-nek, ezeket a fenti jogszabály nem érinti.</w:t>
      </w:r>
    </w:p>
    <w:p w:rsidR="006C4B63" w:rsidRDefault="006C4B63" w:rsidP="00A65EF8">
      <w:pPr>
        <w:pStyle w:val="Alaprtelmezett"/>
        <w:spacing w:after="0" w:line="240" w:lineRule="auto"/>
        <w:jc w:val="both"/>
        <w:rPr>
          <w:b/>
          <w:bCs/>
          <w:i/>
          <w:szCs w:val="28"/>
          <w:u w:val="single"/>
        </w:rPr>
      </w:pPr>
      <w:r>
        <w:rPr>
          <w:b/>
          <w:bCs/>
          <w:i/>
          <w:szCs w:val="28"/>
          <w:u w:val="single"/>
        </w:rPr>
        <w:t xml:space="preserve">Felhívom a </w:t>
      </w:r>
      <w:proofErr w:type="spellStart"/>
      <w:r>
        <w:rPr>
          <w:b/>
          <w:bCs/>
          <w:i/>
          <w:szCs w:val="28"/>
          <w:u w:val="single"/>
        </w:rPr>
        <w:t>vállakozások</w:t>
      </w:r>
      <w:proofErr w:type="spellEnd"/>
      <w:r>
        <w:rPr>
          <w:b/>
          <w:bCs/>
          <w:i/>
          <w:szCs w:val="28"/>
          <w:u w:val="single"/>
        </w:rPr>
        <w:t xml:space="preserve"> figyelmét, hogy a kommunális szilárd hulladék gyűjtésének, elszállításának igénybevétele</w:t>
      </w:r>
      <w:r w:rsidR="0037515E">
        <w:rPr>
          <w:b/>
          <w:bCs/>
          <w:i/>
          <w:szCs w:val="28"/>
          <w:u w:val="single"/>
        </w:rPr>
        <w:t xml:space="preserve"> </w:t>
      </w:r>
      <w:r w:rsidR="00F74C96">
        <w:rPr>
          <w:b/>
          <w:bCs/>
          <w:i/>
          <w:szCs w:val="28"/>
          <w:u w:val="single"/>
        </w:rPr>
        <w:t>törvényi kötelezettség. Ez a szolgáltatás, nem vonatkozik, a gazdasági tevékenység végzéséből keletkező „ipari, csomagolási stb.” hulladékokra.</w:t>
      </w:r>
    </w:p>
    <w:p w:rsidR="004657F1" w:rsidRDefault="004657F1" w:rsidP="00A65EF8">
      <w:pPr>
        <w:pStyle w:val="Alaprtelmezett"/>
        <w:spacing w:after="0" w:line="240" w:lineRule="auto"/>
        <w:jc w:val="both"/>
        <w:rPr>
          <w:b/>
          <w:bCs/>
          <w:i/>
          <w:szCs w:val="28"/>
          <w:u w:val="single"/>
        </w:rPr>
      </w:pPr>
    </w:p>
    <w:p w:rsidR="006C4B63" w:rsidRDefault="006C4B63" w:rsidP="006C4B63">
      <w:pPr>
        <w:pStyle w:val="Alaprtelmezett"/>
        <w:spacing w:before="100" w:beforeAutospacing="1" w:after="100" w:afterAutospacing="1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Tamás Zsolt</w:t>
      </w:r>
    </w:p>
    <w:p w:rsidR="006C4B63" w:rsidRDefault="006C4B63" w:rsidP="006C4B63">
      <w:pPr>
        <w:pStyle w:val="Alaprtelmezett"/>
        <w:spacing w:after="0" w:line="240" w:lineRule="auto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proofErr w:type="gramStart"/>
      <w:r>
        <w:rPr>
          <w:bCs/>
          <w:sz w:val="22"/>
          <w:szCs w:val="22"/>
        </w:rPr>
        <w:t>ügyvezető</w:t>
      </w:r>
      <w:proofErr w:type="gramEnd"/>
      <w:r>
        <w:rPr>
          <w:bCs/>
          <w:sz w:val="22"/>
          <w:szCs w:val="22"/>
        </w:rPr>
        <w:tab/>
      </w:r>
    </w:p>
    <w:p w:rsidR="006C4B63" w:rsidRDefault="006C4B63" w:rsidP="006C4B63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Tiszakécske Városüzemeltetési</w:t>
      </w:r>
    </w:p>
    <w:p w:rsidR="006C4B63" w:rsidRDefault="006C4B63" w:rsidP="006C4B63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Nonprofit Kft.</w:t>
      </w:r>
    </w:p>
    <w:p w:rsidR="004657F1" w:rsidRDefault="004657F1">
      <w:pPr>
        <w:rPr>
          <w:rFonts w:ascii="Times New Roman" w:eastAsia="SimSun" w:hAnsi="Times New Roman" w:cs="Mangal"/>
          <w:b/>
          <w:bCs/>
          <w:sz w:val="32"/>
          <w:szCs w:val="28"/>
          <w:u w:val="single"/>
          <w:lang w:eastAsia="zh-CN" w:bidi="hi-IN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6C4B63" w:rsidRDefault="006C4B63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</w:p>
    <w:p w:rsidR="004657F1" w:rsidRPr="004657F1" w:rsidRDefault="004657F1" w:rsidP="004657F1">
      <w:pPr>
        <w:pStyle w:val="Alaprtelmezett"/>
        <w:spacing w:after="0" w:line="240" w:lineRule="auto"/>
        <w:jc w:val="center"/>
        <w:rPr>
          <w:b/>
          <w:bCs/>
          <w:sz w:val="32"/>
          <w:szCs w:val="28"/>
          <w:u w:val="single"/>
        </w:rPr>
      </w:pPr>
      <w:r w:rsidRPr="004657F1">
        <w:rPr>
          <w:b/>
          <w:bCs/>
          <w:sz w:val="32"/>
          <w:szCs w:val="28"/>
          <w:u w:val="single"/>
        </w:rPr>
        <w:t>Tájékoztató a lakosság részére</w:t>
      </w:r>
    </w:p>
    <w:p w:rsidR="004657F1" w:rsidRDefault="004657F1" w:rsidP="00A65EF8">
      <w:pPr>
        <w:pStyle w:val="Alaprtelmezett"/>
        <w:spacing w:after="0" w:line="240" w:lineRule="auto"/>
        <w:jc w:val="both"/>
        <w:rPr>
          <w:b/>
          <w:bCs/>
          <w:i/>
          <w:szCs w:val="28"/>
          <w:u w:val="single"/>
        </w:rPr>
      </w:pPr>
    </w:p>
    <w:p w:rsidR="00F74C96" w:rsidRDefault="00F74C96" w:rsidP="00F74C96">
      <w:pPr>
        <w:pStyle w:val="Alaprtelmezett"/>
        <w:spacing w:before="100" w:beforeAutospacing="1" w:after="100" w:afterAutospacing="1" w:line="240" w:lineRule="auto"/>
        <w:jc w:val="both"/>
        <w:rPr>
          <w:bCs/>
        </w:rPr>
      </w:pPr>
      <w:r>
        <w:rPr>
          <w:bCs/>
        </w:rPr>
        <w:t xml:space="preserve">Tájékoztatom Tiszakécske Város </w:t>
      </w:r>
      <w:r>
        <w:rPr>
          <w:bCs/>
        </w:rPr>
        <w:t>lakosságát</w:t>
      </w:r>
      <w:r>
        <w:rPr>
          <w:bCs/>
        </w:rPr>
        <w:t>, hogy, hogy a</w:t>
      </w:r>
      <w:r w:rsidRPr="00AA0E41">
        <w:rPr>
          <w:bCs/>
        </w:rPr>
        <w:t xml:space="preserve"> hulladékról szóló 2012. évi CLXXXV. törvény (továbbiakban </w:t>
      </w:r>
      <w:proofErr w:type="spellStart"/>
      <w:r w:rsidRPr="00AA0E41">
        <w:rPr>
          <w:bCs/>
        </w:rPr>
        <w:t>Ht</w:t>
      </w:r>
      <w:proofErr w:type="spellEnd"/>
      <w:r w:rsidRPr="00AA0E41">
        <w:rPr>
          <w:bCs/>
        </w:rPr>
        <w:t>.) 32/</w:t>
      </w:r>
      <w:proofErr w:type="gramStart"/>
      <w:r w:rsidRPr="00AA0E41">
        <w:rPr>
          <w:bCs/>
        </w:rPr>
        <w:t>A.</w:t>
      </w:r>
      <w:proofErr w:type="gramEnd"/>
      <w:r w:rsidRPr="00AA0E41">
        <w:rPr>
          <w:bCs/>
        </w:rPr>
        <w:t xml:space="preserve"> § alapján, az állami hulladékgazdálkodási közfeladat ellátására, az állam koordináló szervezetet (a továbbiakban: Koordináló szerv) hozott létre.</w:t>
      </w:r>
      <w:r w:rsidR="008D49A6">
        <w:rPr>
          <w:bCs/>
        </w:rPr>
        <w:t xml:space="preserve">  A továbbiakban, a kommunális hulladék elszállítását továbbra is a Tiszakécskei Városüzemeltetési Nonprofit Kft. végzi, de a pénzügyi feladatokat az NHKV </w:t>
      </w:r>
      <w:proofErr w:type="spellStart"/>
      <w:r w:rsidR="008D49A6">
        <w:rPr>
          <w:bCs/>
        </w:rPr>
        <w:t>Zrt-hez</w:t>
      </w:r>
      <w:proofErr w:type="spellEnd"/>
      <w:r w:rsidR="008D49A6">
        <w:rPr>
          <w:bCs/>
        </w:rPr>
        <w:t xml:space="preserve"> rendelte a jogszabály.</w:t>
      </w:r>
    </w:p>
    <w:p w:rsidR="00F74C96" w:rsidRDefault="00F74C96" w:rsidP="00F74C96">
      <w:pPr>
        <w:pStyle w:val="Alaprtelmezett"/>
        <w:spacing w:before="100" w:beforeAutospacing="1" w:after="100" w:afterAutospacing="1" w:line="240" w:lineRule="auto"/>
        <w:jc w:val="both"/>
        <w:rPr>
          <w:bCs/>
        </w:rPr>
      </w:pPr>
      <w:r>
        <w:rPr>
          <w:bCs/>
        </w:rPr>
        <w:t>A lakó és üdülő ingatlanok esetében, a jelenleg Tiszakécske Város Önkormányzata fizeti meg a hulladék begyűjtés, szállítás és ártalmatlanítás költségét.</w:t>
      </w:r>
    </w:p>
    <w:p w:rsidR="00F74C96" w:rsidRPr="00946AC1" w:rsidRDefault="00F74C96" w:rsidP="00F74C96">
      <w:pPr>
        <w:pStyle w:val="Alaprtelmezett"/>
        <w:spacing w:before="100" w:beforeAutospacing="1" w:after="100" w:afterAutospacing="1" w:line="240" w:lineRule="auto"/>
        <w:jc w:val="both"/>
        <w:rPr>
          <w:b/>
          <w:i/>
          <w:u w:val="single"/>
        </w:rPr>
      </w:pPr>
      <w:r w:rsidRPr="00946AC1">
        <w:rPr>
          <w:b/>
          <w:bCs/>
          <w:i/>
          <w:u w:val="single"/>
        </w:rPr>
        <w:t>A LAKOSSÁG RÉSZÉRE</w:t>
      </w:r>
      <w:r w:rsidR="00097648">
        <w:rPr>
          <w:b/>
          <w:bCs/>
          <w:i/>
          <w:u w:val="single"/>
        </w:rPr>
        <w:t xml:space="preserve"> JELENLEG </w:t>
      </w:r>
      <w:r w:rsidRPr="00946AC1">
        <w:rPr>
          <w:b/>
          <w:bCs/>
          <w:i/>
          <w:u w:val="single"/>
        </w:rPr>
        <w:t xml:space="preserve"> TÉRÍTÉSMENTES </w:t>
      </w:r>
      <w:proofErr w:type="gramStart"/>
      <w:r w:rsidRPr="00946AC1">
        <w:rPr>
          <w:b/>
          <w:bCs/>
          <w:i/>
          <w:u w:val="single"/>
        </w:rPr>
        <w:t>A</w:t>
      </w:r>
      <w:proofErr w:type="gramEnd"/>
      <w:r w:rsidRPr="00946AC1">
        <w:rPr>
          <w:b/>
          <w:bCs/>
          <w:i/>
          <w:u w:val="single"/>
        </w:rPr>
        <w:t xml:space="preserve"> SZOLGÁLTATÁS.</w:t>
      </w:r>
    </w:p>
    <w:p w:rsidR="00F74C96" w:rsidRDefault="00F74C96" w:rsidP="00A65EF8">
      <w:pPr>
        <w:pStyle w:val="Alaprtelmezett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Mivel a vonatkozó jogszabályok értelmében, a szolgáltatás során begyűjtött haszonanyag </w:t>
      </w:r>
      <w:r w:rsidRPr="00F90E8A">
        <w:rPr>
          <w:b/>
          <w:bCs/>
          <w:szCs w:val="28"/>
          <w:u w:val="single"/>
        </w:rPr>
        <w:t>(szelektív hulladék, lom,</w:t>
      </w:r>
      <w:r w:rsidR="00946AC1" w:rsidRPr="00F90E8A">
        <w:rPr>
          <w:b/>
          <w:bCs/>
          <w:szCs w:val="28"/>
          <w:u w:val="single"/>
        </w:rPr>
        <w:t xml:space="preserve"> elektronikai hulladék</w:t>
      </w:r>
      <w:r w:rsidRPr="00F90E8A">
        <w:rPr>
          <w:b/>
          <w:bCs/>
          <w:szCs w:val="28"/>
          <w:u w:val="single"/>
        </w:rPr>
        <w:t xml:space="preserve"> stb</w:t>
      </w:r>
      <w:r>
        <w:rPr>
          <w:bCs/>
          <w:szCs w:val="28"/>
        </w:rPr>
        <w:t>.</w:t>
      </w:r>
      <w:r w:rsidR="00946AC1">
        <w:rPr>
          <w:bCs/>
          <w:szCs w:val="28"/>
        </w:rPr>
        <w:t>)</w:t>
      </w:r>
      <w:r>
        <w:rPr>
          <w:bCs/>
          <w:szCs w:val="28"/>
        </w:rPr>
        <w:t xml:space="preserve"> 2016. április 01-től az NHKV </w:t>
      </w:r>
      <w:proofErr w:type="spellStart"/>
      <w:r>
        <w:rPr>
          <w:bCs/>
          <w:szCs w:val="28"/>
        </w:rPr>
        <w:t>Zrt</w:t>
      </w:r>
      <w:proofErr w:type="spellEnd"/>
      <w:r>
        <w:rPr>
          <w:bCs/>
          <w:szCs w:val="28"/>
        </w:rPr>
        <w:t xml:space="preserve">. tulajdonát képezi, az NHKV </w:t>
      </w:r>
      <w:proofErr w:type="spellStart"/>
      <w:r>
        <w:rPr>
          <w:bCs/>
          <w:szCs w:val="28"/>
        </w:rPr>
        <w:t>Zrt</w:t>
      </w:r>
      <w:proofErr w:type="spellEnd"/>
      <w:r>
        <w:rPr>
          <w:bCs/>
          <w:szCs w:val="28"/>
        </w:rPr>
        <w:t xml:space="preserve">. által meghatározott módon kell azt a kezelni. </w:t>
      </w:r>
    </w:p>
    <w:p w:rsidR="00765C90" w:rsidRDefault="00F74C96" w:rsidP="00A65EF8">
      <w:pPr>
        <w:pStyle w:val="Alaprtelmezett"/>
        <w:spacing w:after="0" w:line="240" w:lineRule="auto"/>
        <w:jc w:val="both"/>
      </w:pPr>
      <w:r>
        <w:rPr>
          <w:bCs/>
          <w:szCs w:val="28"/>
        </w:rPr>
        <w:t xml:space="preserve">A </w:t>
      </w:r>
      <w:r w:rsidR="0062747C">
        <w:rPr>
          <w:bCs/>
          <w:szCs w:val="28"/>
        </w:rPr>
        <w:t>201</w:t>
      </w:r>
      <w:r>
        <w:rPr>
          <w:bCs/>
          <w:szCs w:val="28"/>
        </w:rPr>
        <w:t>6</w:t>
      </w:r>
      <w:r w:rsidR="0062747C">
        <w:rPr>
          <w:bCs/>
          <w:szCs w:val="28"/>
        </w:rPr>
        <w:t xml:space="preserve">. évi </w:t>
      </w:r>
      <w:r w:rsidR="00946AC1" w:rsidRPr="00F90E8A">
        <w:rPr>
          <w:b/>
          <w:bCs/>
          <w:szCs w:val="28"/>
          <w:u w:val="single"/>
        </w:rPr>
        <w:t>lomtalanítást és</w:t>
      </w:r>
      <w:r w:rsidRPr="00F90E8A">
        <w:rPr>
          <w:b/>
          <w:bCs/>
          <w:szCs w:val="28"/>
          <w:u w:val="single"/>
        </w:rPr>
        <w:t xml:space="preserve"> elektronikai hulladékbegyűjtés</w:t>
      </w:r>
      <w:r w:rsidR="00946AC1" w:rsidRPr="00F90E8A">
        <w:rPr>
          <w:b/>
          <w:bCs/>
          <w:szCs w:val="28"/>
          <w:u w:val="single"/>
        </w:rPr>
        <w:t>t</w:t>
      </w:r>
      <w:r>
        <w:rPr>
          <w:bCs/>
          <w:szCs w:val="28"/>
        </w:rPr>
        <w:t xml:space="preserve"> a </w:t>
      </w:r>
      <w:r>
        <w:rPr>
          <w:bCs/>
          <w:szCs w:val="28"/>
        </w:rPr>
        <w:t>Tiszakécskei Városüzemeltetési Nonprofi</w:t>
      </w:r>
      <w:r>
        <w:rPr>
          <w:bCs/>
          <w:szCs w:val="28"/>
        </w:rPr>
        <w:t xml:space="preserve">t Kft. kizárólag abban az esetben tudja megszervezni, ha a hulladékok kezelésére vonatkozó tájékoztatást az NHKV </w:t>
      </w:r>
      <w:proofErr w:type="spellStart"/>
      <w:r>
        <w:rPr>
          <w:bCs/>
          <w:szCs w:val="28"/>
        </w:rPr>
        <w:t>Zrt-től</w:t>
      </w:r>
      <w:proofErr w:type="spellEnd"/>
      <w:r>
        <w:rPr>
          <w:bCs/>
          <w:szCs w:val="28"/>
        </w:rPr>
        <w:t xml:space="preserve"> megkapta.</w:t>
      </w:r>
      <w:r w:rsidR="00946AC1">
        <w:rPr>
          <w:bCs/>
          <w:szCs w:val="28"/>
        </w:rPr>
        <w:t xml:space="preserve"> Erre várhatóan 2016. év április hónapban kerül sor. </w:t>
      </w:r>
      <w:r>
        <w:rPr>
          <w:bCs/>
          <w:szCs w:val="28"/>
        </w:rPr>
        <w:t xml:space="preserve"> Amennyiben az időpontok rendelkezésre állnak, </w:t>
      </w:r>
      <w:r w:rsidR="0062747C">
        <w:rPr>
          <w:bCs/>
          <w:szCs w:val="28"/>
        </w:rPr>
        <w:t xml:space="preserve">a </w:t>
      </w:r>
      <w:hyperlink r:id="rId6">
        <w:r w:rsidR="0062747C">
          <w:rPr>
            <w:rStyle w:val="Internet-hivatkozs"/>
            <w:bCs/>
            <w:szCs w:val="28"/>
          </w:rPr>
          <w:t>www.tiszakecske.hu</w:t>
        </w:r>
      </w:hyperlink>
      <w:r w:rsidR="0062747C">
        <w:rPr>
          <w:bCs/>
          <w:szCs w:val="28"/>
        </w:rPr>
        <w:t xml:space="preserve"> weblapon, és a helyi média útján tájékoztatjuk a l</w:t>
      </w:r>
      <w:bookmarkStart w:id="0" w:name="_GoBack"/>
      <w:bookmarkEnd w:id="0"/>
      <w:r w:rsidR="0062747C">
        <w:rPr>
          <w:bCs/>
          <w:szCs w:val="28"/>
        </w:rPr>
        <w:t>akosságot.</w:t>
      </w:r>
    </w:p>
    <w:p w:rsidR="00765C90" w:rsidRDefault="00765C90" w:rsidP="00A65EF8">
      <w:pPr>
        <w:pStyle w:val="Alaprtelmezett"/>
        <w:spacing w:before="100" w:beforeAutospacing="1" w:after="100" w:afterAutospacing="1" w:line="240" w:lineRule="auto"/>
        <w:jc w:val="both"/>
      </w:pPr>
    </w:p>
    <w:p w:rsidR="00097648" w:rsidRDefault="00097648" w:rsidP="00A65EF8">
      <w:pPr>
        <w:pStyle w:val="Alaprtelmezett"/>
        <w:spacing w:before="100" w:beforeAutospacing="1" w:after="100" w:afterAutospacing="1" w:line="240" w:lineRule="auto"/>
        <w:jc w:val="both"/>
      </w:pPr>
    </w:p>
    <w:p w:rsidR="00097648" w:rsidRDefault="00097648" w:rsidP="00097648">
      <w:pPr>
        <w:pStyle w:val="Alaprtelmezett"/>
        <w:spacing w:before="100" w:beforeAutospacing="1" w:after="100" w:afterAutospacing="1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>
        <w:rPr>
          <w:bCs/>
          <w:sz w:val="22"/>
          <w:szCs w:val="22"/>
        </w:rPr>
        <w:t>Tamás Zsolt</w:t>
      </w:r>
    </w:p>
    <w:p w:rsidR="00097648" w:rsidRDefault="00097648" w:rsidP="00097648">
      <w:pPr>
        <w:pStyle w:val="Alaprtelmezett"/>
        <w:spacing w:after="0" w:line="240" w:lineRule="auto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proofErr w:type="gramStart"/>
      <w:r>
        <w:rPr>
          <w:bCs/>
          <w:sz w:val="22"/>
          <w:szCs w:val="22"/>
        </w:rPr>
        <w:t>ügyvezető</w:t>
      </w:r>
      <w:proofErr w:type="gramEnd"/>
      <w:r>
        <w:rPr>
          <w:bCs/>
          <w:sz w:val="22"/>
          <w:szCs w:val="22"/>
        </w:rPr>
        <w:tab/>
      </w:r>
    </w:p>
    <w:p w:rsidR="00097648" w:rsidRDefault="00097648" w:rsidP="00097648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Tiszakécske Városüzemeltetési</w:t>
      </w:r>
    </w:p>
    <w:p w:rsidR="00097648" w:rsidRDefault="00097648" w:rsidP="00097648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Nonprofit Kft.</w:t>
      </w:r>
    </w:p>
    <w:p w:rsidR="00097648" w:rsidRDefault="00097648" w:rsidP="00097648">
      <w:pPr>
        <w:rPr>
          <w:rFonts w:ascii="Times New Roman" w:eastAsia="SimSun" w:hAnsi="Times New Roman" w:cs="Mangal"/>
          <w:b/>
          <w:bCs/>
          <w:sz w:val="32"/>
          <w:szCs w:val="28"/>
          <w:u w:val="single"/>
          <w:lang w:eastAsia="zh-CN" w:bidi="hi-IN"/>
        </w:rPr>
      </w:pPr>
    </w:p>
    <w:p w:rsidR="00097648" w:rsidRDefault="00097648" w:rsidP="00A65EF8">
      <w:pPr>
        <w:pStyle w:val="Alaprtelmezett"/>
        <w:spacing w:before="100" w:beforeAutospacing="1" w:after="100" w:afterAutospacing="1" w:line="240" w:lineRule="auto"/>
        <w:jc w:val="both"/>
      </w:pPr>
    </w:p>
    <w:p w:rsidR="00097648" w:rsidRDefault="00097648" w:rsidP="00A65EF8">
      <w:pPr>
        <w:pStyle w:val="Alaprtelmezett"/>
        <w:spacing w:before="100" w:beforeAutospacing="1" w:after="100" w:afterAutospacing="1" w:line="240" w:lineRule="auto"/>
        <w:jc w:val="both"/>
      </w:pPr>
    </w:p>
    <w:p w:rsidR="00097648" w:rsidRDefault="00097648" w:rsidP="00A65EF8">
      <w:pPr>
        <w:pStyle w:val="Alaprtelmezett"/>
        <w:spacing w:before="100" w:beforeAutospacing="1" w:after="100" w:afterAutospacing="1" w:line="240" w:lineRule="auto"/>
        <w:jc w:val="both"/>
        <w:sectPr w:rsidR="00097648"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65EF8" w:rsidRDefault="00097648" w:rsidP="00097648">
      <w:pPr>
        <w:pStyle w:val="Alaprtelmezett"/>
        <w:spacing w:after="0" w:line="240" w:lineRule="auto"/>
        <w:jc w:val="center"/>
      </w:pPr>
      <w:r>
        <w:rPr>
          <w:bCs/>
        </w:rPr>
        <w:lastRenderedPageBreak/>
        <w:t>ILLEGÁLIS HULLADÉK</w:t>
      </w:r>
      <w:r w:rsidR="008572B3">
        <w:rPr>
          <w:bCs/>
        </w:rPr>
        <w:t>ELHELYEZÉS</w:t>
      </w:r>
    </w:p>
    <w:p w:rsidR="00A65EF8" w:rsidRDefault="00097648" w:rsidP="00A65EF8">
      <w:pPr>
        <w:pStyle w:val="Alaprtelmezett"/>
        <w:spacing w:before="100" w:beforeAutospacing="1" w:after="100" w:afterAutospacing="1" w:line="240" w:lineRule="auto"/>
        <w:jc w:val="both"/>
      </w:pPr>
      <w:r>
        <w:t xml:space="preserve">Annak ellenére, hogy </w:t>
      </w:r>
      <w:r>
        <w:t xml:space="preserve">Tiszakécske </w:t>
      </w:r>
      <w:r>
        <w:t>területén</w:t>
      </w:r>
      <w:r>
        <w:t xml:space="preserve"> a lakosság részére, 110 liter/ hét men</w:t>
      </w:r>
      <w:r>
        <w:t xml:space="preserve">nyiségig a hulladék elszállítás díjmentes, illetve hogy a városban székhellyel, telephellyel rendelkező vállalkozások részére kötelező hulladékszállítási szerződést kötni, sajnos a város területén az elmúlt időszakban megszaporodott, az eddig nem jellemző illegális hulladék elhelyezés. </w:t>
      </w:r>
    </w:p>
    <w:p w:rsidR="00097648" w:rsidRDefault="00097648" w:rsidP="00097648">
      <w:pPr>
        <w:pStyle w:val="NormlWeb"/>
        <w:shd w:val="clear" w:color="auto" w:fill="FFFFFF"/>
        <w:spacing w:before="120" w:after="120" w:line="336" w:lineRule="atLeast"/>
      </w:pPr>
      <w:r>
        <w:t xml:space="preserve">Felhívom minden érintett figyelmét, hogy </w:t>
      </w:r>
      <w:r w:rsidR="008572B3">
        <w:t>a vonatkozó jogszabályok értelmében -</w:t>
      </w:r>
    </w:p>
    <w:p w:rsidR="00097648" w:rsidRPr="008572B3" w:rsidRDefault="00097648" w:rsidP="008572B3">
      <w:pPr>
        <w:pStyle w:val="NormlWeb"/>
        <w:shd w:val="clear" w:color="auto" w:fill="FFFFFF"/>
        <w:spacing w:before="0" w:after="0" w:line="336" w:lineRule="atLeast"/>
        <w:rPr>
          <w:rFonts w:ascii="Arial" w:hAnsi="Arial" w:cs="Arial"/>
          <w:b/>
          <w:i/>
          <w:color w:val="252525"/>
          <w:sz w:val="20"/>
          <w:szCs w:val="21"/>
          <w:u w:val="single"/>
        </w:rPr>
      </w:pPr>
      <w:r w:rsidRPr="008572B3">
        <w:rPr>
          <w:rFonts w:ascii="Arial" w:hAnsi="Arial" w:cs="Arial"/>
          <w:b/>
          <w:i/>
          <w:color w:val="252525"/>
          <w:sz w:val="20"/>
          <w:szCs w:val="21"/>
          <w:u w:val="single"/>
        </w:rPr>
        <w:t>Btk. 281/</w:t>
      </w:r>
      <w:proofErr w:type="gramStart"/>
      <w:r w:rsidRPr="008572B3">
        <w:rPr>
          <w:rFonts w:ascii="Arial" w:hAnsi="Arial" w:cs="Arial"/>
          <w:b/>
          <w:i/>
          <w:color w:val="252525"/>
          <w:sz w:val="20"/>
          <w:szCs w:val="21"/>
          <w:u w:val="single"/>
        </w:rPr>
        <w:t>A</w:t>
      </w:r>
      <w:proofErr w:type="gramEnd"/>
      <w:r w:rsidRPr="008572B3">
        <w:rPr>
          <w:rFonts w:ascii="Arial" w:hAnsi="Arial" w:cs="Arial"/>
          <w:b/>
          <w:i/>
          <w:color w:val="252525"/>
          <w:sz w:val="20"/>
          <w:szCs w:val="21"/>
          <w:u w:val="single"/>
        </w:rPr>
        <w:t>. § (1) Aki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proofErr w:type="gramStart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a</w:t>
      </w:r>
      <w:proofErr w:type="gramEnd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) arra a célra hatóság által nem engedélyezett helyen hulladékot elhelyez,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b) engedély nélkül vagy az engedély kereteit túllépve hulladékkezelési tevékenységet, illetve hulladékkal más jogellenes tevékenységet végez,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proofErr w:type="gramStart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bűntettet</w:t>
      </w:r>
      <w:proofErr w:type="gramEnd"/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 xml:space="preserve"> követ el, és három évig terjedő szabadságvesztéssel büntetendő.</w:t>
      </w:r>
    </w:p>
    <w:p w:rsidR="00097648" w:rsidRPr="00097648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(2) A büntetés bűntett miatt öt évig terjedő szabadságvesztés, ha az (1) bekezdésben meghatározott bűncselekményt a hulladékgazdálkodásról szóló törvény szerinti veszélyes hulladékra követik el.</w:t>
      </w:r>
    </w:p>
    <w:p w:rsidR="00097648" w:rsidRPr="008572B3" w:rsidRDefault="00097648" w:rsidP="008572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097648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>(3) Aki a bűncselekményt gondatlanságból követi el, vétség miatt az (1) bekezdés esetén egy évig terjedő szabadságvesztéssel, közérdekű munkával vagy pénzbüntetéssel, a (2) bekezdés esetén két évig terjedő szabadságvesztéssel, közérdekű munkával vagy pénzbüntetéssel büntetendő.</w:t>
      </w:r>
    </w:p>
    <w:p w:rsidR="008572B3" w:rsidRPr="008572B3" w:rsidRDefault="008572B3" w:rsidP="008572B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</w:p>
    <w:p w:rsidR="008572B3" w:rsidRPr="008572B3" w:rsidRDefault="008572B3" w:rsidP="008572B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</w:pPr>
      <w:r w:rsidRPr="008572B3">
        <w:rPr>
          <w:rFonts w:ascii="Arial" w:eastAsia="Times New Roman" w:hAnsi="Arial" w:cs="Arial"/>
          <w:b/>
          <w:i/>
          <w:color w:val="252525"/>
          <w:sz w:val="20"/>
          <w:szCs w:val="21"/>
          <w:u w:val="single"/>
        </w:rPr>
        <w:t xml:space="preserve">Tájékoztatom az érintetteket, hogy a szelektív hulladékgyűjtő szigetek, </w:t>
      </w:r>
    </w:p>
    <w:p w:rsidR="008572B3" w:rsidRDefault="008572B3" w:rsidP="008572B3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</w:pPr>
      <w:r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  <w:t>NEM HULLADÉKLERAKÓK!</w:t>
      </w:r>
    </w:p>
    <w:p w:rsidR="008572B3" w:rsidRDefault="008572B3" w:rsidP="008572B3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1"/>
        </w:rPr>
      </w:pPr>
      <w:r w:rsidRPr="008572B3">
        <w:rPr>
          <w:rFonts w:ascii="Arial" w:eastAsia="Times New Roman" w:hAnsi="Arial" w:cs="Arial"/>
          <w:color w:val="252525"/>
          <w:sz w:val="24"/>
          <w:szCs w:val="21"/>
        </w:rPr>
        <w:t xml:space="preserve">Azaz mindazon hulladék, amely mérete, jellege, összetétele, származása miatt, a konténerbe nem helyezhető, az </w:t>
      </w:r>
      <w:r w:rsidRPr="008572B3"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  <w:t xml:space="preserve">LE SEM RAKHATÓ </w:t>
      </w:r>
      <w:proofErr w:type="gramStart"/>
      <w:r w:rsidRPr="008572B3"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  <w:t>A</w:t>
      </w:r>
      <w:proofErr w:type="gramEnd"/>
      <w:r w:rsidRPr="008572B3"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  <w:t xml:space="preserve"> SZIGETEK MELLETT!</w:t>
      </w:r>
    </w:p>
    <w:p w:rsidR="008572B3" w:rsidRPr="008572B3" w:rsidRDefault="008572B3" w:rsidP="008572B3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4"/>
          <w:szCs w:val="21"/>
        </w:rPr>
      </w:pPr>
      <w:r>
        <w:rPr>
          <w:rFonts w:ascii="Arial" w:eastAsia="Times New Roman" w:hAnsi="Arial" w:cs="Arial"/>
          <w:color w:val="252525"/>
          <w:sz w:val="24"/>
          <w:szCs w:val="21"/>
        </w:rPr>
        <w:t xml:space="preserve">Amennyiben a jövőben közterületen, illegális </w:t>
      </w:r>
      <w:r>
        <w:rPr>
          <w:rFonts w:ascii="Arial" w:eastAsia="Times New Roman" w:hAnsi="Arial" w:cs="Arial"/>
          <w:color w:val="252525"/>
          <w:sz w:val="24"/>
          <w:szCs w:val="21"/>
        </w:rPr>
        <w:t>hulladék</w:t>
      </w:r>
      <w:r>
        <w:rPr>
          <w:rFonts w:ascii="Arial" w:eastAsia="Times New Roman" w:hAnsi="Arial" w:cs="Arial"/>
          <w:color w:val="252525"/>
          <w:sz w:val="24"/>
          <w:szCs w:val="21"/>
        </w:rPr>
        <w:t xml:space="preserve"> kihelyezést tapasztalnak munkatársaink, a fenti jogszabályba ütköző cselekmény elkövetése miatt, a Tiszakécskei Városüzemeltetési Nonprofit Kft. rendőrségi feljelentést fog tenni!</w:t>
      </w:r>
    </w:p>
    <w:p w:rsidR="008572B3" w:rsidRPr="00097648" w:rsidRDefault="0037515E" w:rsidP="0037515E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i/>
          <w:color w:val="252525"/>
          <w:sz w:val="24"/>
          <w:szCs w:val="21"/>
          <w:u w:val="single"/>
        </w:rPr>
      </w:pPr>
      <w:r>
        <w:rPr>
          <w:rFonts w:ascii="Arial" w:eastAsia="Times New Roman" w:hAnsi="Arial" w:cs="Arial"/>
          <w:b/>
          <w:i/>
          <w:noProof/>
          <w:color w:val="252525"/>
          <w:sz w:val="24"/>
          <w:szCs w:val="21"/>
          <w:u w:val="single"/>
        </w:rPr>
        <w:drawing>
          <wp:inline distT="0" distB="0" distL="0" distR="0">
            <wp:extent cx="2769849" cy="156138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07_59_26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661" cy="15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noProof/>
          <w:color w:val="252525"/>
          <w:sz w:val="24"/>
          <w:szCs w:val="21"/>
          <w:u w:val="single"/>
        </w:rPr>
        <w:drawing>
          <wp:inline distT="0" distB="0" distL="0" distR="0">
            <wp:extent cx="2785153" cy="157000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411_07_59_14_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975" cy="15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48" w:rsidRDefault="00097648" w:rsidP="00A65EF8">
      <w:pPr>
        <w:pStyle w:val="Alaprtelmezett"/>
        <w:spacing w:before="100" w:beforeAutospacing="1" w:after="100" w:afterAutospacing="1" w:line="240" w:lineRule="auto"/>
        <w:jc w:val="both"/>
      </w:pPr>
    </w:p>
    <w:p w:rsidR="00A65EF8" w:rsidRDefault="00A65EF8" w:rsidP="0005050F">
      <w:pPr>
        <w:pStyle w:val="Alaprtelmezett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Tamás Zsolt</w:t>
      </w:r>
    </w:p>
    <w:p w:rsidR="0005050F" w:rsidRDefault="0005050F" w:rsidP="0005050F">
      <w:pPr>
        <w:pStyle w:val="Alaprtelmezett"/>
        <w:spacing w:after="0" w:line="240" w:lineRule="auto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proofErr w:type="gramStart"/>
      <w:r>
        <w:rPr>
          <w:bCs/>
          <w:sz w:val="22"/>
          <w:szCs w:val="22"/>
        </w:rPr>
        <w:t>ügyvezető</w:t>
      </w:r>
      <w:proofErr w:type="gramEnd"/>
      <w:r>
        <w:rPr>
          <w:bCs/>
          <w:sz w:val="22"/>
          <w:szCs w:val="22"/>
        </w:rPr>
        <w:tab/>
      </w:r>
    </w:p>
    <w:p w:rsidR="00A65EF8" w:rsidRDefault="00A65EF8" w:rsidP="0005050F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Tiszakécske Városüzemeltetési</w:t>
      </w:r>
    </w:p>
    <w:p w:rsidR="00765C90" w:rsidRDefault="00A65EF8" w:rsidP="0005050F">
      <w:pPr>
        <w:pStyle w:val="Alaprtelmezett"/>
        <w:spacing w:after="0" w:line="24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Nonprofit Kft.</w:t>
      </w:r>
    </w:p>
    <w:sectPr w:rsidR="00765C9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37B7"/>
    <w:multiLevelType w:val="multilevel"/>
    <w:tmpl w:val="68FAB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E037B69"/>
    <w:multiLevelType w:val="multilevel"/>
    <w:tmpl w:val="7AD0F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0"/>
    <w:rsid w:val="0005050F"/>
    <w:rsid w:val="00097648"/>
    <w:rsid w:val="003659D0"/>
    <w:rsid w:val="0037515E"/>
    <w:rsid w:val="004657F1"/>
    <w:rsid w:val="0062747C"/>
    <w:rsid w:val="006C4B63"/>
    <w:rsid w:val="00765C90"/>
    <w:rsid w:val="008572B3"/>
    <w:rsid w:val="008D49A6"/>
    <w:rsid w:val="00946AC1"/>
    <w:rsid w:val="00A65EF8"/>
    <w:rsid w:val="00AA0E41"/>
    <w:rsid w:val="00BB504B"/>
    <w:rsid w:val="00F74C96"/>
    <w:rsid w:val="00F90E8A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Bekezdsalapbettpusa"/>
  </w:style>
  <w:style w:type="character" w:customStyle="1" w:styleId="ListLabel1">
    <w:name w:val="ListLabel 1"/>
    <w:rPr>
      <w:rFonts w:eastAsia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Kpalrs">
    <w:name w:val="caption"/>
    <w:basedOn w:val="Alaprtelmezett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Alaprtelmezett"/>
    <w:rPr>
      <w:rFonts w:ascii="Tahoma" w:hAnsi="Tahoma"/>
      <w:sz w:val="16"/>
      <w:szCs w:val="14"/>
    </w:rPr>
  </w:style>
  <w:style w:type="paragraph" w:styleId="NormlWeb">
    <w:name w:val="Normal (Web)"/>
    <w:basedOn w:val="Alaprtelmezett"/>
    <w:pPr>
      <w:suppressAutoHyphens w:val="0"/>
      <w:spacing w:before="28" w:after="28"/>
    </w:pPr>
    <w:rPr>
      <w:rFonts w:eastAsia="Times New Roman" w:cs="Times New Roman"/>
      <w:lang w:eastAsia="hu-HU" w:bidi="ar-SA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Bekezdsalapbettpusa"/>
  </w:style>
  <w:style w:type="character" w:customStyle="1" w:styleId="ListLabel1">
    <w:name w:val="ListLabel 1"/>
    <w:rPr>
      <w:rFonts w:eastAsia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Kpalrs">
    <w:name w:val="caption"/>
    <w:basedOn w:val="Alaprtelmezett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Alaprtelmezett"/>
    <w:rPr>
      <w:rFonts w:ascii="Tahoma" w:hAnsi="Tahoma"/>
      <w:sz w:val="16"/>
      <w:szCs w:val="14"/>
    </w:rPr>
  </w:style>
  <w:style w:type="paragraph" w:styleId="NormlWeb">
    <w:name w:val="Normal (Web)"/>
    <w:basedOn w:val="Alaprtelmezett"/>
    <w:pPr>
      <w:suppressAutoHyphens w:val="0"/>
      <w:spacing w:before="28" w:after="28"/>
    </w:pPr>
    <w:rPr>
      <w:rFonts w:eastAsia="Times New Roman" w:cs="Times New Roman"/>
      <w:lang w:eastAsia="hu-HU" w:bidi="ar-SA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zakecske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Zsolt</dc:creator>
  <cp:lastModifiedBy>Tamás Zsolt</cp:lastModifiedBy>
  <cp:revision>2</cp:revision>
  <cp:lastPrinted>2016-04-11T07:51:00Z</cp:lastPrinted>
  <dcterms:created xsi:type="dcterms:W3CDTF">2016-04-11T08:17:00Z</dcterms:created>
  <dcterms:modified xsi:type="dcterms:W3CDTF">2016-04-11T08:17:00Z</dcterms:modified>
</cp:coreProperties>
</file>