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4D6E5A8A" w:rsidR="00DF3965" w:rsidRPr="00283B76" w:rsidRDefault="00DF3965">
      <w:pPr>
        <w:pStyle w:val="Cmsor3"/>
        <w:rPr>
          <w:rFonts w:ascii="Arial" w:hAnsi="Arial" w:cs="Arial"/>
          <w:sz w:val="24"/>
        </w:rPr>
      </w:pPr>
      <w:r>
        <w:rPr>
          <w:rFonts w:ascii="Arial" w:hAnsi="Arial" w:cs="Arial"/>
          <w:sz w:val="24"/>
        </w:rPr>
        <w:t>"</w:t>
      </w:r>
      <w:r w:rsidR="00D43CDB">
        <w:rPr>
          <w:rFonts w:ascii="Arial" w:hAnsi="Arial" w:cs="Arial"/>
          <w:sz w:val="24"/>
        </w:rPr>
        <w:t>A</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039858F" w:rsidR="00DF3965" w:rsidRPr="00283B76" w:rsidRDefault="006B328A">
      <w:pPr>
        <w:jc w:val="center"/>
        <w:rPr>
          <w:rFonts w:ascii="Arial" w:hAnsi="Arial" w:cs="Arial"/>
          <w:b/>
          <w:bCs/>
        </w:rPr>
      </w:pPr>
      <w:r>
        <w:rPr>
          <w:rFonts w:ascii="Arial" w:hAnsi="Arial" w:cs="Arial"/>
          <w:b/>
          <w:bCs/>
        </w:rPr>
        <w:t xml:space="preserve">Tiszakécske Város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290EEEAB" w14:textId="3F82FEC8" w:rsidR="00BE05DA" w:rsidRPr="001B0C20" w:rsidRDefault="00BE05DA" w:rsidP="001B0C20">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 xml:space="preserve">1992. évi LXVI. </w:t>
      </w:r>
      <w:proofErr w:type="gramStart"/>
      <w:r w:rsidRPr="00B97DB8">
        <w:rPr>
          <w:rFonts w:ascii="Arial" w:hAnsi="Arial" w:cs="Arial"/>
          <w:sz w:val="22"/>
          <w:szCs w:val="22"/>
        </w:rPr>
        <w:t>törvény</w:t>
      </w:r>
      <w:r w:rsidR="001B0C20">
        <w:rPr>
          <w:rFonts w:ascii="Arial" w:hAnsi="Arial" w:cs="Arial"/>
          <w:sz w:val="22"/>
          <w:szCs w:val="22"/>
        </w:rPr>
        <w:t xml:space="preserve"> </w:t>
      </w:r>
      <w:r w:rsidRPr="001B0C20">
        <w:rPr>
          <w:rFonts w:ascii="Arial" w:hAnsi="Arial" w:cs="Arial"/>
          <w:sz w:val="22"/>
          <w:szCs w:val="22"/>
        </w:rPr>
        <w:t>vonatkozó</w:t>
      </w:r>
      <w:proofErr w:type="gramEnd"/>
      <w:r w:rsidRPr="001B0C20">
        <w:rPr>
          <w:rFonts w:ascii="Arial" w:hAnsi="Arial" w:cs="Arial"/>
          <w:sz w:val="22"/>
          <w:szCs w:val="22"/>
        </w:rPr>
        <w:t xml:space="preserve"> rendelkezéseivel.</w:t>
      </w:r>
    </w:p>
    <w:p w14:paraId="7B8D2206" w14:textId="77777777" w:rsidR="00DF3965" w:rsidRPr="00283B76" w:rsidRDefault="00DF3965">
      <w:pPr>
        <w:jc w:val="both"/>
        <w:rPr>
          <w:rFonts w:ascii="Arial" w:hAnsi="Arial" w:cs="Arial"/>
        </w:rPr>
      </w:pPr>
    </w:p>
    <w:p w14:paraId="7ABDA647" w14:textId="71B2D443" w:rsidR="00D43CDB" w:rsidRPr="00D43CDB" w:rsidRDefault="00D43CDB" w:rsidP="00D43CDB">
      <w:pPr>
        <w:tabs>
          <w:tab w:val="num" w:pos="0"/>
        </w:tabs>
        <w:rPr>
          <w:rFonts w:ascii="Arial" w:hAnsi="Arial" w:cs="Arial"/>
          <w:b/>
          <w:sz w:val="22"/>
          <w:szCs w:val="22"/>
        </w:rPr>
      </w:pPr>
    </w:p>
    <w:p w14:paraId="58A0E69B" w14:textId="77777777" w:rsidR="00D43CDB" w:rsidRPr="00D43CDB" w:rsidRDefault="00D43CDB" w:rsidP="00D43CDB">
      <w:pPr>
        <w:tabs>
          <w:tab w:val="num" w:pos="0"/>
        </w:tabs>
        <w:jc w:val="center"/>
        <w:rPr>
          <w:rFonts w:ascii="Arial" w:hAnsi="Arial" w:cs="Arial"/>
          <w:b/>
          <w:sz w:val="22"/>
          <w:szCs w:val="22"/>
        </w:rPr>
      </w:pPr>
    </w:p>
    <w:p w14:paraId="2FBBA90B" w14:textId="77777777" w:rsidR="00D43CDB" w:rsidRPr="00D43CDB" w:rsidRDefault="00D43CDB" w:rsidP="00D43CDB">
      <w:pPr>
        <w:tabs>
          <w:tab w:val="num" w:pos="0"/>
        </w:tabs>
        <w:jc w:val="center"/>
        <w:rPr>
          <w:rFonts w:ascii="Arial" w:hAnsi="Arial" w:cs="Arial"/>
          <w:b/>
          <w:sz w:val="22"/>
          <w:szCs w:val="22"/>
        </w:rPr>
      </w:pPr>
    </w:p>
    <w:p w14:paraId="4D50D194" w14:textId="77777777" w:rsidR="00D43CDB" w:rsidRPr="00D43CDB" w:rsidRDefault="00D43CDB" w:rsidP="00D43CDB">
      <w:pPr>
        <w:tabs>
          <w:tab w:val="num" w:pos="0"/>
        </w:tabs>
        <w:rPr>
          <w:rFonts w:ascii="Arial" w:hAnsi="Arial" w:cs="Arial"/>
          <w:b/>
          <w:sz w:val="22"/>
          <w:szCs w:val="22"/>
        </w:rPr>
      </w:pPr>
      <w:r w:rsidRPr="00D43CDB">
        <w:rPr>
          <w:rFonts w:ascii="Arial" w:hAnsi="Arial" w:cs="Arial"/>
          <w:b/>
          <w:sz w:val="22"/>
          <w:szCs w:val="22"/>
        </w:rPr>
        <w:t>1. A pályázat célja</w:t>
      </w:r>
    </w:p>
    <w:p w14:paraId="3084F8A7" w14:textId="77777777" w:rsidR="00D43CDB" w:rsidRPr="00D43CDB" w:rsidRDefault="00D43CDB" w:rsidP="00D43CDB">
      <w:pPr>
        <w:tabs>
          <w:tab w:val="num" w:pos="0"/>
        </w:tabs>
        <w:jc w:val="center"/>
        <w:rPr>
          <w:rFonts w:ascii="Arial" w:hAnsi="Arial" w:cs="Arial"/>
          <w:b/>
          <w:sz w:val="22"/>
          <w:szCs w:val="22"/>
        </w:rPr>
      </w:pPr>
    </w:p>
    <w:p w14:paraId="7843E8FE" w14:textId="1F75058A"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 </w:t>
      </w:r>
      <w:proofErr w:type="spellStart"/>
      <w:r w:rsidRPr="00D43CDB">
        <w:rPr>
          <w:rFonts w:ascii="Arial" w:hAnsi="Arial" w:cs="Arial"/>
          <w:sz w:val="22"/>
          <w:szCs w:val="22"/>
        </w:rPr>
        <w:t>Bursa</w:t>
      </w:r>
      <w:proofErr w:type="spellEnd"/>
      <w:r w:rsidRPr="00D43CDB">
        <w:rPr>
          <w:rFonts w:ascii="Arial" w:hAnsi="Arial" w:cs="Arial"/>
          <w:sz w:val="22"/>
          <w:szCs w:val="22"/>
        </w:rPr>
        <w:t xml:space="preserve"> Hungarica Felsőoktatási Önkormányzati Ösztöndíjrendszer (a továbbiakban: </w:t>
      </w:r>
      <w:proofErr w:type="spellStart"/>
      <w:r w:rsidRPr="00D43CDB">
        <w:rPr>
          <w:rFonts w:ascii="Arial" w:hAnsi="Arial" w:cs="Arial"/>
          <w:sz w:val="22"/>
          <w:szCs w:val="22"/>
        </w:rPr>
        <w:t>Bursa</w:t>
      </w:r>
      <w:proofErr w:type="spellEnd"/>
      <w:r w:rsidRPr="00D43CDB">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D43CDB">
        <w:rPr>
          <w:rFonts w:ascii="Arial" w:hAnsi="Arial" w:cs="Arial"/>
          <w:sz w:val="22"/>
          <w:szCs w:val="22"/>
        </w:rPr>
        <w:t>Bursa</w:t>
      </w:r>
      <w:proofErr w:type="spellEnd"/>
      <w:r w:rsidRPr="00D43CDB">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w:t>
      </w:r>
      <w:proofErr w:type="gramStart"/>
      <w:r w:rsidRPr="00D43CDB">
        <w:rPr>
          <w:rFonts w:ascii="Arial" w:hAnsi="Arial" w:cs="Arial"/>
          <w:sz w:val="22"/>
          <w:szCs w:val="22"/>
        </w:rPr>
        <w:t>:Támogatáskezelő</w:t>
      </w:r>
      <w:proofErr w:type="gramEnd"/>
      <w:r w:rsidRPr="00D43CDB">
        <w:rPr>
          <w:rFonts w:ascii="Arial" w:hAnsi="Arial" w:cs="Arial"/>
          <w:sz w:val="22"/>
          <w:szCs w:val="22"/>
        </w:rPr>
        <w:t>) végzi, míg az elbírálási feladatokat az ösztöndíjpályázathoz csatlakozó települési és megyei önkormányzatok látják el.</w:t>
      </w:r>
    </w:p>
    <w:p w14:paraId="604E5FAB" w14:textId="77777777" w:rsidR="00D43CDB" w:rsidRPr="00D43CDB" w:rsidRDefault="00D43CDB" w:rsidP="00D43CDB">
      <w:pPr>
        <w:tabs>
          <w:tab w:val="num" w:pos="0"/>
        </w:tabs>
        <w:jc w:val="both"/>
        <w:rPr>
          <w:rFonts w:ascii="Arial" w:hAnsi="Arial" w:cs="Arial"/>
          <w:sz w:val="22"/>
          <w:szCs w:val="22"/>
        </w:rPr>
      </w:pPr>
    </w:p>
    <w:p w14:paraId="39B905A7"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 </w:t>
      </w:r>
      <w:proofErr w:type="spellStart"/>
      <w:r w:rsidRPr="00D43CDB">
        <w:rPr>
          <w:rFonts w:ascii="Arial" w:hAnsi="Arial" w:cs="Arial"/>
          <w:sz w:val="22"/>
          <w:szCs w:val="22"/>
        </w:rPr>
        <w:t>Bursa</w:t>
      </w:r>
      <w:proofErr w:type="spellEnd"/>
      <w:r w:rsidRPr="00D43CDB">
        <w:rPr>
          <w:rFonts w:ascii="Arial" w:hAnsi="Arial" w:cs="Arial"/>
          <w:sz w:val="22"/>
          <w:szCs w:val="22"/>
        </w:rPr>
        <w:t xml:space="preserve"> Hungarica Felsőoktatási Önkormányzati Ösztöndíjrendszer jogszabályi hátteréül a felsőoktatásban részt vevő hallgatók juttatásairól és az általuk fizetendő egyes térítésekről szóló 51/2007. (III. 26.) Kormányrendelet és a nemzeti felsőoktatásról szóló 2011. évi CCIV. törvény szolgál.</w:t>
      </w:r>
    </w:p>
    <w:p w14:paraId="0A1AAC0A" w14:textId="77777777" w:rsidR="00D43CDB" w:rsidRPr="00D43CDB" w:rsidRDefault="00D43CDB" w:rsidP="00D43CDB">
      <w:pPr>
        <w:tabs>
          <w:tab w:val="num" w:pos="0"/>
        </w:tabs>
        <w:jc w:val="both"/>
        <w:rPr>
          <w:rFonts w:ascii="Arial" w:hAnsi="Arial" w:cs="Arial"/>
          <w:sz w:val="22"/>
          <w:szCs w:val="22"/>
        </w:rPr>
      </w:pPr>
    </w:p>
    <w:p w14:paraId="3C46C357"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2. A pályázók köre</w:t>
      </w:r>
    </w:p>
    <w:p w14:paraId="01C0B3EE" w14:textId="77777777" w:rsidR="00D43CDB" w:rsidRPr="00D43CDB" w:rsidRDefault="00D43CDB" w:rsidP="00D43CDB">
      <w:pPr>
        <w:tabs>
          <w:tab w:val="num" w:pos="0"/>
        </w:tabs>
        <w:jc w:val="both"/>
        <w:rPr>
          <w:rFonts w:ascii="Arial" w:hAnsi="Arial" w:cs="Arial"/>
          <w:b/>
          <w:sz w:val="22"/>
          <w:szCs w:val="22"/>
        </w:rPr>
      </w:pPr>
    </w:p>
    <w:p w14:paraId="58C36456" w14:textId="77777777" w:rsidR="00D43CDB" w:rsidRPr="00D43CDB" w:rsidRDefault="00D43CDB" w:rsidP="00D43CDB">
      <w:pPr>
        <w:tabs>
          <w:tab w:val="num" w:pos="0"/>
        </w:tabs>
        <w:jc w:val="both"/>
        <w:rPr>
          <w:rFonts w:ascii="Arial" w:hAnsi="Arial" w:cs="Arial"/>
          <w:sz w:val="22"/>
          <w:szCs w:val="22"/>
        </w:rPr>
      </w:pPr>
      <w:r w:rsidRPr="001B0C20">
        <w:rPr>
          <w:rFonts w:ascii="Arial" w:hAnsi="Arial" w:cs="Arial"/>
          <w:b/>
          <w:sz w:val="22"/>
          <w:szCs w:val="22"/>
        </w:rPr>
        <w:t xml:space="preserve">A </w:t>
      </w:r>
      <w:proofErr w:type="spellStart"/>
      <w:r w:rsidRPr="001B0C20">
        <w:rPr>
          <w:rFonts w:ascii="Arial" w:hAnsi="Arial" w:cs="Arial"/>
          <w:b/>
          <w:sz w:val="22"/>
          <w:szCs w:val="22"/>
        </w:rPr>
        <w:t>Bursa</w:t>
      </w:r>
      <w:proofErr w:type="spellEnd"/>
      <w:r w:rsidRPr="001B0C20">
        <w:rPr>
          <w:rFonts w:ascii="Arial" w:hAnsi="Arial" w:cs="Arial"/>
          <w:b/>
          <w:sz w:val="22"/>
          <w:szCs w:val="22"/>
        </w:rPr>
        <w:t xml:space="preserve"> Hungarica Ösztöndíjban az 51/2007. (III. 26.) Kormányrendelet 18. § (2) bekezdése alapján kizárólag a települési önkormányzat területén állandó lakóhellyel (a továbbiakban: lakóhely) rendelkezők részesülhetnek</w:t>
      </w:r>
      <w:r w:rsidRPr="00D43CDB">
        <w:rPr>
          <w:rFonts w:ascii="Arial" w:hAnsi="Arial" w:cs="Arial"/>
          <w:sz w:val="22"/>
          <w:szCs w:val="22"/>
        </w:rPr>
        <w:t>. [A Kormányrendelet „állandó lakóhely” fogalma a polgárok személyi adatainak és lakcímének nyilvántartásáról szóló 1992. évi LXVI. törvény „lakóhely” fogalmának feleltethető meg, amelyet a pályázó a lakcímkártyájával tud igazolni.]</w:t>
      </w:r>
    </w:p>
    <w:p w14:paraId="5AED1DE5" w14:textId="77777777" w:rsidR="00D43CDB" w:rsidRPr="00D43CDB" w:rsidRDefault="00D43CDB" w:rsidP="00D43CDB">
      <w:pPr>
        <w:tabs>
          <w:tab w:val="num" w:pos="0"/>
        </w:tabs>
        <w:jc w:val="both"/>
        <w:rPr>
          <w:rFonts w:ascii="Arial" w:hAnsi="Arial" w:cs="Arial"/>
          <w:sz w:val="22"/>
          <w:szCs w:val="22"/>
        </w:rPr>
      </w:pPr>
    </w:p>
    <w:p w14:paraId="55A0C530"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Az ösztöndíjpályázatra azok a települési önkormányzat területén lakóhellyel rendelkező, hátrányos szociális helyzetű felsőoktatási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felsőfokú, illetve felsőoktatási szakképzésben folytatják tanulmányaikat. </w:t>
      </w:r>
    </w:p>
    <w:p w14:paraId="13B9AAF7" w14:textId="77777777" w:rsidR="00D43CDB" w:rsidRPr="00D43CDB" w:rsidRDefault="00D43CDB" w:rsidP="00D43CDB">
      <w:pPr>
        <w:tabs>
          <w:tab w:val="num" w:pos="0"/>
        </w:tabs>
        <w:jc w:val="both"/>
        <w:rPr>
          <w:rFonts w:ascii="Arial" w:hAnsi="Arial" w:cs="Arial"/>
          <w:sz w:val="22"/>
          <w:szCs w:val="22"/>
        </w:rPr>
      </w:pPr>
    </w:p>
    <w:p w14:paraId="54E0881E"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Az ösztöndíjra pályázhatnak a 2016 szeptemberében felsőoktatási tanulmányaik utolsó évét megkezdő hallgatók is. Amennyiben az ösztöndíjas hallgatói jogviszonya 2017 őszén már nem áll fenn, úgy a 2017/2018. tanév első félévére eső ösztöndíj már nem kerül folyósításra.</w:t>
      </w:r>
    </w:p>
    <w:p w14:paraId="44D2BE31" w14:textId="77777777" w:rsidR="00D43CDB" w:rsidRPr="00D43CDB" w:rsidRDefault="00D43CDB" w:rsidP="00D43CDB">
      <w:pPr>
        <w:tabs>
          <w:tab w:val="num" w:pos="0"/>
        </w:tabs>
        <w:jc w:val="both"/>
        <w:rPr>
          <w:rFonts w:ascii="Arial" w:hAnsi="Arial" w:cs="Arial"/>
          <w:sz w:val="22"/>
          <w:szCs w:val="22"/>
        </w:rPr>
      </w:pPr>
    </w:p>
    <w:p w14:paraId="63D728BA"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Az ösztöndíjra pályázatot nyújthatnak be azok a hallgatók is, akiknek a hallgatói jogviszonya a felsőoktatási intézményben a pályázás időpontjában szünetel. Az ösztöndíj folyósításának feltétele, hogy a 2016/2017. tanév második félévére a beiratkozott hallgató aktív hallgatói jogviszonnyal rendelkezzen.</w:t>
      </w:r>
    </w:p>
    <w:p w14:paraId="504259FC" w14:textId="77777777" w:rsidR="00D43CDB" w:rsidRPr="00D43CDB" w:rsidRDefault="00D43CDB" w:rsidP="00D43CDB">
      <w:pPr>
        <w:tabs>
          <w:tab w:val="num" w:pos="0"/>
        </w:tabs>
        <w:jc w:val="both"/>
        <w:rPr>
          <w:rFonts w:ascii="Arial" w:hAnsi="Arial" w:cs="Arial"/>
          <w:sz w:val="22"/>
          <w:szCs w:val="22"/>
        </w:rPr>
      </w:pPr>
    </w:p>
    <w:p w14:paraId="1C830066"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Nem részesülhet ösztöndíjban az a pályázó, aki:</w:t>
      </w:r>
    </w:p>
    <w:p w14:paraId="68B31973" w14:textId="77777777" w:rsidR="00D43CDB" w:rsidRPr="00D43CDB" w:rsidRDefault="00D43CDB" w:rsidP="00D43CDB">
      <w:pPr>
        <w:tabs>
          <w:tab w:val="num" w:pos="0"/>
        </w:tabs>
        <w:jc w:val="both"/>
        <w:rPr>
          <w:rFonts w:ascii="Arial" w:hAnsi="Arial" w:cs="Arial"/>
          <w:b/>
          <w:sz w:val="22"/>
          <w:szCs w:val="22"/>
        </w:rPr>
      </w:pPr>
    </w:p>
    <w:p w14:paraId="39E44D29" w14:textId="77777777" w:rsidR="00D43CDB" w:rsidRPr="00D43CDB" w:rsidRDefault="00D43CDB" w:rsidP="00D43CDB">
      <w:pPr>
        <w:tabs>
          <w:tab w:val="num" w:pos="0"/>
        </w:tabs>
        <w:jc w:val="both"/>
        <w:rPr>
          <w:rFonts w:ascii="Arial" w:hAnsi="Arial" w:cs="Arial"/>
          <w:b/>
          <w:sz w:val="22"/>
          <w:szCs w:val="22"/>
        </w:rPr>
      </w:pPr>
      <w:proofErr w:type="gramStart"/>
      <w:r w:rsidRPr="00D43CDB">
        <w:rPr>
          <w:rFonts w:ascii="Arial" w:hAnsi="Arial" w:cs="Arial"/>
          <w:b/>
          <w:sz w:val="22"/>
          <w:szCs w:val="22"/>
        </w:rPr>
        <w:t>a</w:t>
      </w:r>
      <w:proofErr w:type="gramEnd"/>
      <w:r w:rsidRPr="00D43CDB">
        <w:rPr>
          <w:rFonts w:ascii="Arial" w:hAnsi="Arial" w:cs="Arial"/>
          <w:b/>
          <w:sz w:val="22"/>
          <w:szCs w:val="22"/>
        </w:rPr>
        <w:t xml:space="preserve"> Magyar Honvédség és a rendvédelmi feladatokat ellátó szervek hivatásos és szerződéses állományú hallgatója</w:t>
      </w:r>
    </w:p>
    <w:p w14:paraId="0670E574" w14:textId="77777777" w:rsidR="00D43CDB" w:rsidRPr="00D43CDB" w:rsidRDefault="00D43CDB" w:rsidP="00D43CDB">
      <w:pPr>
        <w:tabs>
          <w:tab w:val="num" w:pos="0"/>
        </w:tabs>
        <w:jc w:val="both"/>
        <w:rPr>
          <w:rFonts w:ascii="Arial" w:hAnsi="Arial" w:cs="Arial"/>
          <w:b/>
          <w:sz w:val="22"/>
          <w:szCs w:val="22"/>
        </w:rPr>
      </w:pPr>
      <w:proofErr w:type="gramStart"/>
      <w:r w:rsidRPr="00D43CDB">
        <w:rPr>
          <w:rFonts w:ascii="Arial" w:hAnsi="Arial" w:cs="Arial"/>
          <w:b/>
          <w:sz w:val="22"/>
          <w:szCs w:val="22"/>
        </w:rPr>
        <w:t>doktori</w:t>
      </w:r>
      <w:proofErr w:type="gramEnd"/>
      <w:r w:rsidRPr="00D43CDB">
        <w:rPr>
          <w:rFonts w:ascii="Arial" w:hAnsi="Arial" w:cs="Arial"/>
          <w:b/>
          <w:sz w:val="22"/>
          <w:szCs w:val="22"/>
        </w:rPr>
        <w:t xml:space="preserve"> (PhD) képzésben vesz részt </w:t>
      </w:r>
    </w:p>
    <w:p w14:paraId="341F5886" w14:textId="77777777" w:rsidR="00D43CDB" w:rsidRPr="00D43CDB" w:rsidRDefault="00D43CDB" w:rsidP="00D43CDB">
      <w:pPr>
        <w:tabs>
          <w:tab w:val="num" w:pos="0"/>
        </w:tabs>
        <w:jc w:val="both"/>
        <w:rPr>
          <w:rFonts w:ascii="Arial" w:hAnsi="Arial" w:cs="Arial"/>
          <w:b/>
          <w:sz w:val="22"/>
          <w:szCs w:val="22"/>
        </w:rPr>
      </w:pPr>
      <w:proofErr w:type="gramStart"/>
      <w:r w:rsidRPr="00D43CDB">
        <w:rPr>
          <w:rFonts w:ascii="Arial" w:hAnsi="Arial" w:cs="Arial"/>
          <w:b/>
          <w:sz w:val="22"/>
          <w:szCs w:val="22"/>
        </w:rPr>
        <w:t>kizárólag</w:t>
      </w:r>
      <w:proofErr w:type="gramEnd"/>
      <w:r w:rsidRPr="00D43CDB">
        <w:rPr>
          <w:rFonts w:ascii="Arial" w:hAnsi="Arial" w:cs="Arial"/>
          <w:b/>
          <w:sz w:val="22"/>
          <w:szCs w:val="22"/>
        </w:rPr>
        <w:t xml:space="preserve"> külföldi intézménnyel áll hallgatói jogviszonyban.</w:t>
      </w:r>
    </w:p>
    <w:p w14:paraId="3193EE2A" w14:textId="77777777" w:rsidR="00D43CDB" w:rsidRPr="00D43CDB" w:rsidRDefault="00D43CDB" w:rsidP="00D43CDB">
      <w:pPr>
        <w:tabs>
          <w:tab w:val="num" w:pos="0"/>
        </w:tabs>
        <w:jc w:val="both"/>
        <w:rPr>
          <w:rFonts w:ascii="Arial" w:hAnsi="Arial" w:cs="Arial"/>
          <w:b/>
          <w:sz w:val="22"/>
          <w:szCs w:val="22"/>
        </w:rPr>
      </w:pPr>
    </w:p>
    <w:p w14:paraId="132480CD"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Az ösztöndíjat minden pályázati fordulóban újra kell pályázni.</w:t>
      </w:r>
    </w:p>
    <w:p w14:paraId="7A6DED25" w14:textId="77777777" w:rsidR="00D43CDB" w:rsidRPr="00D43CDB" w:rsidRDefault="00D43CDB" w:rsidP="00D43CDB">
      <w:pPr>
        <w:tabs>
          <w:tab w:val="num" w:pos="0"/>
        </w:tabs>
        <w:jc w:val="both"/>
        <w:rPr>
          <w:rFonts w:ascii="Arial" w:hAnsi="Arial" w:cs="Arial"/>
          <w:b/>
          <w:sz w:val="22"/>
          <w:szCs w:val="22"/>
        </w:rPr>
      </w:pPr>
    </w:p>
    <w:p w14:paraId="662F98E1"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3. A pályázat benyújtásának módja és határideje </w:t>
      </w:r>
    </w:p>
    <w:p w14:paraId="4B08D411" w14:textId="77777777" w:rsidR="00D43CDB" w:rsidRPr="00D43CDB" w:rsidRDefault="00D43CDB" w:rsidP="00D43CDB">
      <w:pPr>
        <w:tabs>
          <w:tab w:val="num" w:pos="0"/>
        </w:tabs>
        <w:jc w:val="both"/>
        <w:rPr>
          <w:rFonts w:ascii="Arial" w:hAnsi="Arial" w:cs="Arial"/>
          <w:sz w:val="22"/>
          <w:szCs w:val="22"/>
        </w:rPr>
      </w:pPr>
    </w:p>
    <w:p w14:paraId="2CBC7255" w14:textId="67625287" w:rsidR="00D43CDB" w:rsidRPr="008F7056" w:rsidRDefault="00D43CDB" w:rsidP="00D43CDB">
      <w:pPr>
        <w:tabs>
          <w:tab w:val="num" w:pos="0"/>
        </w:tabs>
        <w:jc w:val="both"/>
        <w:rPr>
          <w:rFonts w:ascii="Arial" w:hAnsi="Arial" w:cs="Arial"/>
          <w:b/>
          <w:sz w:val="22"/>
          <w:szCs w:val="22"/>
        </w:rPr>
      </w:pPr>
      <w:r w:rsidRPr="008F7056">
        <w:rPr>
          <w:rFonts w:ascii="Arial" w:hAnsi="Arial" w:cs="Arial"/>
          <w:b/>
          <w:sz w:val="22"/>
          <w:szCs w:val="22"/>
        </w:rPr>
        <w:t>A pályázat</w:t>
      </w:r>
      <w:r w:rsidR="001B0C20">
        <w:rPr>
          <w:rFonts w:ascii="Arial" w:hAnsi="Arial" w:cs="Arial"/>
          <w:b/>
          <w:sz w:val="22"/>
          <w:szCs w:val="22"/>
        </w:rPr>
        <w:t xml:space="preserve"> </w:t>
      </w:r>
      <w:r w:rsidRPr="008F7056">
        <w:rPr>
          <w:rFonts w:ascii="Arial" w:hAnsi="Arial" w:cs="Arial"/>
          <w:b/>
          <w:sz w:val="22"/>
          <w:szCs w:val="22"/>
        </w:rPr>
        <w:t xml:space="preserve">beadáshoz a </w:t>
      </w:r>
      <w:proofErr w:type="spellStart"/>
      <w:r w:rsidRPr="008F7056">
        <w:rPr>
          <w:rFonts w:ascii="Arial" w:hAnsi="Arial" w:cs="Arial"/>
          <w:b/>
          <w:sz w:val="22"/>
          <w:szCs w:val="22"/>
        </w:rPr>
        <w:t>Bursa</w:t>
      </w:r>
      <w:proofErr w:type="spellEnd"/>
      <w:r w:rsidRPr="008F7056">
        <w:rPr>
          <w:rFonts w:ascii="Arial" w:hAnsi="Arial" w:cs="Arial"/>
          <w:b/>
          <w:sz w:val="22"/>
          <w:szCs w:val="22"/>
        </w:rPr>
        <w:t xml:space="preserve"> Hungarica Elektronikus Pályázatkezelési és Együttműködési Rendszerében (a továbbiakban: </w:t>
      </w:r>
      <w:proofErr w:type="spellStart"/>
      <w:r w:rsidRPr="008F7056">
        <w:rPr>
          <w:rFonts w:ascii="Arial" w:hAnsi="Arial" w:cs="Arial"/>
          <w:b/>
          <w:sz w:val="22"/>
          <w:szCs w:val="22"/>
        </w:rPr>
        <w:t>EPER-Bursa</w:t>
      </w:r>
      <w:proofErr w:type="spellEnd"/>
      <w:r w:rsidRPr="008F7056">
        <w:rPr>
          <w:rFonts w:ascii="Arial" w:hAnsi="Arial" w:cs="Arial"/>
          <w:b/>
          <w:sz w:val="22"/>
          <w:szCs w:val="22"/>
        </w:rPr>
        <w:t xml:space="preserve"> rendszer) egyszeri pályázói regisztráció szükséges, melynek elérése: </w:t>
      </w:r>
    </w:p>
    <w:p w14:paraId="547AFEC5" w14:textId="7485F810" w:rsidR="00D43CDB" w:rsidRPr="00D43CDB" w:rsidRDefault="00D43CDB" w:rsidP="00D43CDB">
      <w:pPr>
        <w:tabs>
          <w:tab w:val="num" w:pos="0"/>
        </w:tabs>
        <w:jc w:val="center"/>
        <w:rPr>
          <w:rFonts w:ascii="Arial" w:hAnsi="Arial" w:cs="Arial"/>
          <w:b/>
          <w:sz w:val="22"/>
          <w:szCs w:val="22"/>
        </w:rPr>
      </w:pPr>
      <w:r w:rsidRPr="00D43CDB">
        <w:rPr>
          <w:rFonts w:ascii="Arial" w:hAnsi="Arial" w:cs="Arial"/>
          <w:b/>
          <w:sz w:val="22"/>
          <w:szCs w:val="22"/>
        </w:rPr>
        <w:t>https://bursa.emet.hu/paly/palybelep.aspx</w:t>
      </w:r>
    </w:p>
    <w:p w14:paraId="0D8CA7E2" w14:textId="77777777" w:rsidR="00D43CDB" w:rsidRPr="00D43CDB" w:rsidRDefault="00D43CDB" w:rsidP="00D43CDB">
      <w:pPr>
        <w:tabs>
          <w:tab w:val="num" w:pos="0"/>
        </w:tabs>
        <w:jc w:val="center"/>
        <w:rPr>
          <w:rFonts w:ascii="Arial" w:hAnsi="Arial" w:cs="Arial"/>
          <w:b/>
          <w:sz w:val="22"/>
          <w:szCs w:val="22"/>
        </w:rPr>
      </w:pPr>
    </w:p>
    <w:p w14:paraId="4204E540" w14:textId="77777777" w:rsidR="001B0C20"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D43CDB">
        <w:rPr>
          <w:rFonts w:ascii="Arial" w:hAnsi="Arial" w:cs="Arial"/>
          <w:sz w:val="22"/>
          <w:szCs w:val="22"/>
        </w:rPr>
        <w:t>EPER-Bursa</w:t>
      </w:r>
      <w:proofErr w:type="spellEnd"/>
      <w:r w:rsidRPr="00D43CDB">
        <w:rPr>
          <w:rFonts w:ascii="Arial" w:hAnsi="Arial" w:cs="Arial"/>
          <w:sz w:val="22"/>
          <w:szCs w:val="22"/>
        </w:rPr>
        <w:t xml:space="preserve"> rendszerbe. Amennyiben jelszavukat elfelejtették, az Elfelejtett jelszó funkcióval kérhetnek új jelszót. A pályázói regisztrációt vagy a belépést követően lehetséges a pályázati adatok rögzítése a csatlakozott önkormányzatok pályázói részére. </w:t>
      </w:r>
    </w:p>
    <w:p w14:paraId="3A51E309" w14:textId="50DBAAC8" w:rsidR="00025947" w:rsidRPr="008F7056" w:rsidRDefault="00D43CDB" w:rsidP="00D43CDB">
      <w:pPr>
        <w:tabs>
          <w:tab w:val="num" w:pos="0"/>
        </w:tabs>
        <w:jc w:val="both"/>
        <w:rPr>
          <w:rFonts w:ascii="Arial" w:hAnsi="Arial" w:cs="Arial"/>
          <w:b/>
          <w:sz w:val="22"/>
          <w:szCs w:val="22"/>
        </w:rPr>
      </w:pPr>
      <w:r w:rsidRPr="008F7056">
        <w:rPr>
          <w:rFonts w:ascii="Arial" w:hAnsi="Arial" w:cs="Arial"/>
          <w:b/>
          <w:sz w:val="22"/>
          <w:szCs w:val="22"/>
        </w:rPr>
        <w:t xml:space="preserve">A pályázati űrlapot minden évben újra ki kell tölteni! </w:t>
      </w:r>
    </w:p>
    <w:p w14:paraId="702AB053" w14:textId="77777777" w:rsidR="00025947" w:rsidRPr="00025947" w:rsidRDefault="00025947" w:rsidP="00025947">
      <w:pPr>
        <w:tabs>
          <w:tab w:val="num" w:pos="0"/>
        </w:tabs>
        <w:jc w:val="both"/>
        <w:rPr>
          <w:rFonts w:ascii="Arial" w:hAnsi="Arial" w:cs="Arial"/>
          <w:b/>
          <w:sz w:val="22"/>
          <w:szCs w:val="22"/>
          <w:u w:val="single"/>
        </w:rPr>
      </w:pPr>
    </w:p>
    <w:p w14:paraId="52C26448" w14:textId="1636D602" w:rsidR="00025947" w:rsidRPr="00025947" w:rsidRDefault="00025947" w:rsidP="00D43CDB">
      <w:pPr>
        <w:tabs>
          <w:tab w:val="num" w:pos="0"/>
        </w:tabs>
        <w:jc w:val="both"/>
        <w:rPr>
          <w:rFonts w:ascii="Arial" w:hAnsi="Arial" w:cs="Arial"/>
          <w:b/>
          <w:sz w:val="22"/>
          <w:szCs w:val="22"/>
          <w:u w:val="single"/>
        </w:rPr>
      </w:pPr>
      <w:r w:rsidRPr="00025947">
        <w:rPr>
          <w:rFonts w:ascii="Arial" w:hAnsi="Arial" w:cs="Arial"/>
          <w:b/>
          <w:sz w:val="22"/>
          <w:szCs w:val="22"/>
          <w:u w:val="single"/>
        </w:rPr>
        <w:t xml:space="preserve">A pályázatot az </w:t>
      </w:r>
      <w:proofErr w:type="spellStart"/>
      <w:r w:rsidRPr="00025947">
        <w:rPr>
          <w:rFonts w:ascii="Arial" w:hAnsi="Arial" w:cs="Arial"/>
          <w:b/>
          <w:sz w:val="22"/>
          <w:szCs w:val="22"/>
          <w:u w:val="single"/>
        </w:rPr>
        <w:t>EPER-Bursa</w:t>
      </w:r>
      <w:proofErr w:type="spellEnd"/>
      <w:r w:rsidRPr="00025947">
        <w:rPr>
          <w:rFonts w:ascii="Arial" w:hAnsi="Arial" w:cs="Arial"/>
          <w:b/>
          <w:sz w:val="22"/>
          <w:szCs w:val="22"/>
          <w:u w:val="single"/>
        </w:rPr>
        <w:t xml:space="preserve"> rendszerben kitöltve, véglegesítve, onnan kinyomtatva, aláírva </w:t>
      </w:r>
      <w:r w:rsidR="00D43CDB" w:rsidRPr="00025947">
        <w:rPr>
          <w:rFonts w:ascii="Arial" w:hAnsi="Arial" w:cs="Arial"/>
          <w:b/>
          <w:sz w:val="22"/>
          <w:szCs w:val="22"/>
          <w:u w:val="single"/>
        </w:rPr>
        <w:t>Tiszakécske Város Polgármesteri Hivatal</w:t>
      </w:r>
      <w:r w:rsidRPr="00025947">
        <w:rPr>
          <w:rFonts w:ascii="Arial" w:hAnsi="Arial" w:cs="Arial"/>
          <w:b/>
          <w:sz w:val="22"/>
          <w:szCs w:val="22"/>
          <w:u w:val="single"/>
        </w:rPr>
        <w:t xml:space="preserve"> Hatósági </w:t>
      </w:r>
      <w:proofErr w:type="gramStart"/>
      <w:r w:rsidRPr="00025947">
        <w:rPr>
          <w:rFonts w:ascii="Arial" w:hAnsi="Arial" w:cs="Arial"/>
          <w:b/>
          <w:sz w:val="22"/>
          <w:szCs w:val="22"/>
          <w:u w:val="single"/>
        </w:rPr>
        <w:t xml:space="preserve">Osztályának </w:t>
      </w:r>
      <w:r w:rsidR="00D43CDB" w:rsidRPr="00025947">
        <w:rPr>
          <w:rFonts w:ascii="Arial" w:hAnsi="Arial" w:cs="Arial"/>
          <w:b/>
          <w:sz w:val="22"/>
          <w:szCs w:val="22"/>
          <w:u w:val="single"/>
        </w:rPr>
        <w:t xml:space="preserve"> 6060</w:t>
      </w:r>
      <w:proofErr w:type="gramEnd"/>
      <w:r w:rsidR="00D43CDB" w:rsidRPr="00025947">
        <w:rPr>
          <w:rFonts w:ascii="Arial" w:hAnsi="Arial" w:cs="Arial"/>
          <w:b/>
          <w:sz w:val="22"/>
          <w:szCs w:val="22"/>
          <w:u w:val="single"/>
        </w:rPr>
        <w:t xml:space="preserve"> Tiszakécske Dr. </w:t>
      </w:r>
      <w:proofErr w:type="spellStart"/>
      <w:r w:rsidR="00D43CDB" w:rsidRPr="00025947">
        <w:rPr>
          <w:rFonts w:ascii="Arial" w:hAnsi="Arial" w:cs="Arial"/>
          <w:b/>
          <w:sz w:val="22"/>
          <w:szCs w:val="22"/>
          <w:u w:val="single"/>
        </w:rPr>
        <w:t>Hanusz</w:t>
      </w:r>
      <w:proofErr w:type="spellEnd"/>
      <w:r w:rsidR="00D43CDB" w:rsidRPr="00025947">
        <w:rPr>
          <w:rFonts w:ascii="Arial" w:hAnsi="Arial" w:cs="Arial"/>
          <w:b/>
          <w:sz w:val="22"/>
          <w:szCs w:val="22"/>
          <w:u w:val="single"/>
        </w:rPr>
        <w:t xml:space="preserve"> Béla utca 11. </w:t>
      </w:r>
      <w:r w:rsidRPr="00025947">
        <w:rPr>
          <w:rFonts w:ascii="Arial" w:hAnsi="Arial" w:cs="Arial"/>
          <w:b/>
          <w:sz w:val="22"/>
          <w:szCs w:val="22"/>
          <w:u w:val="single"/>
        </w:rPr>
        <w:t>szám alatti épületében lévő 5. számú irodá</w:t>
      </w:r>
      <w:r w:rsidR="008F7056">
        <w:rPr>
          <w:rFonts w:ascii="Arial" w:hAnsi="Arial" w:cs="Arial"/>
          <w:b/>
          <w:sz w:val="22"/>
          <w:szCs w:val="22"/>
          <w:u w:val="single"/>
        </w:rPr>
        <w:t>já</w:t>
      </w:r>
      <w:r w:rsidRPr="00025947">
        <w:rPr>
          <w:rFonts w:ascii="Arial" w:hAnsi="Arial" w:cs="Arial"/>
          <w:b/>
          <w:sz w:val="22"/>
          <w:szCs w:val="22"/>
          <w:u w:val="single"/>
        </w:rPr>
        <w:t xml:space="preserve">ba kell </w:t>
      </w:r>
      <w:r w:rsidR="00D43CDB" w:rsidRPr="00025947">
        <w:rPr>
          <w:rFonts w:ascii="Arial" w:hAnsi="Arial" w:cs="Arial"/>
          <w:b/>
          <w:sz w:val="22"/>
          <w:szCs w:val="22"/>
          <w:u w:val="single"/>
        </w:rPr>
        <w:t xml:space="preserve"> benyújtaniuk a pályázóknak</w:t>
      </w:r>
      <w:r w:rsidR="00D43CDB" w:rsidRPr="00D43CDB">
        <w:rPr>
          <w:rFonts w:ascii="Arial" w:hAnsi="Arial" w:cs="Arial"/>
          <w:sz w:val="22"/>
          <w:szCs w:val="22"/>
        </w:rPr>
        <w:t xml:space="preserve">. </w:t>
      </w:r>
    </w:p>
    <w:p w14:paraId="1180AB84" w14:textId="77777777" w:rsidR="00025947" w:rsidRDefault="00025947" w:rsidP="00D43CDB">
      <w:pPr>
        <w:tabs>
          <w:tab w:val="num" w:pos="0"/>
        </w:tabs>
        <w:jc w:val="both"/>
        <w:rPr>
          <w:rFonts w:ascii="Arial" w:hAnsi="Arial" w:cs="Arial"/>
          <w:sz w:val="22"/>
          <w:szCs w:val="22"/>
        </w:rPr>
      </w:pPr>
    </w:p>
    <w:p w14:paraId="2AA37C4D" w14:textId="77777777" w:rsidR="00025947" w:rsidRPr="00025947" w:rsidRDefault="00025947" w:rsidP="00025947">
      <w:pPr>
        <w:tabs>
          <w:tab w:val="num" w:pos="0"/>
        </w:tabs>
        <w:jc w:val="center"/>
        <w:rPr>
          <w:rFonts w:ascii="Arial" w:hAnsi="Arial" w:cs="Arial"/>
          <w:b/>
          <w:sz w:val="22"/>
          <w:szCs w:val="22"/>
          <w:u w:val="single"/>
        </w:rPr>
      </w:pPr>
      <w:r w:rsidRPr="00025947">
        <w:rPr>
          <w:rFonts w:ascii="Arial" w:hAnsi="Arial" w:cs="Arial"/>
          <w:b/>
          <w:sz w:val="22"/>
          <w:szCs w:val="22"/>
          <w:u w:val="single"/>
        </w:rPr>
        <w:t>A pályázat rögzítésének és az önkormányzathoz történő benyújtásának</w:t>
      </w:r>
    </w:p>
    <w:p w14:paraId="5CE467A5" w14:textId="77777777" w:rsidR="00025947" w:rsidRPr="00025947" w:rsidRDefault="00025947" w:rsidP="00025947">
      <w:pPr>
        <w:tabs>
          <w:tab w:val="num" w:pos="0"/>
        </w:tabs>
        <w:jc w:val="center"/>
        <w:rPr>
          <w:rFonts w:ascii="Arial" w:hAnsi="Arial" w:cs="Arial"/>
          <w:b/>
          <w:sz w:val="22"/>
          <w:szCs w:val="22"/>
          <w:u w:val="single"/>
        </w:rPr>
      </w:pPr>
      <w:proofErr w:type="gramStart"/>
      <w:r w:rsidRPr="00025947">
        <w:rPr>
          <w:rFonts w:ascii="Arial" w:hAnsi="Arial" w:cs="Arial"/>
          <w:b/>
          <w:sz w:val="22"/>
          <w:szCs w:val="22"/>
          <w:u w:val="single"/>
        </w:rPr>
        <w:t>határideje</w:t>
      </w:r>
      <w:proofErr w:type="gramEnd"/>
      <w:r w:rsidRPr="00025947">
        <w:rPr>
          <w:rFonts w:ascii="Arial" w:hAnsi="Arial" w:cs="Arial"/>
          <w:b/>
          <w:sz w:val="22"/>
          <w:szCs w:val="22"/>
          <w:u w:val="single"/>
        </w:rPr>
        <w:t>: 2016. november 8.</w:t>
      </w:r>
    </w:p>
    <w:p w14:paraId="119206EC" w14:textId="77777777" w:rsidR="00025947" w:rsidRDefault="00025947" w:rsidP="00D43CDB">
      <w:pPr>
        <w:tabs>
          <w:tab w:val="num" w:pos="0"/>
        </w:tabs>
        <w:jc w:val="both"/>
        <w:rPr>
          <w:rFonts w:ascii="Arial" w:hAnsi="Arial" w:cs="Arial"/>
          <w:sz w:val="22"/>
          <w:szCs w:val="22"/>
        </w:rPr>
      </w:pPr>
    </w:p>
    <w:p w14:paraId="2A203E8A" w14:textId="77777777" w:rsidR="00025947" w:rsidRDefault="00025947" w:rsidP="00D43CDB">
      <w:pPr>
        <w:tabs>
          <w:tab w:val="num" w:pos="0"/>
        </w:tabs>
        <w:jc w:val="both"/>
        <w:rPr>
          <w:rFonts w:ascii="Arial" w:hAnsi="Arial" w:cs="Arial"/>
          <w:sz w:val="22"/>
          <w:szCs w:val="22"/>
        </w:rPr>
      </w:pPr>
    </w:p>
    <w:p w14:paraId="320BED74" w14:textId="77777777" w:rsidR="00025947" w:rsidRDefault="00025947" w:rsidP="00D43CDB">
      <w:pPr>
        <w:tabs>
          <w:tab w:val="num" w:pos="0"/>
        </w:tabs>
        <w:jc w:val="both"/>
        <w:rPr>
          <w:rFonts w:ascii="Arial" w:hAnsi="Arial" w:cs="Arial"/>
          <w:sz w:val="22"/>
          <w:szCs w:val="22"/>
        </w:rPr>
      </w:pPr>
    </w:p>
    <w:p w14:paraId="6811342F" w14:textId="068E05C9" w:rsidR="00D43CDB" w:rsidRPr="00025947" w:rsidRDefault="00D43CDB" w:rsidP="00D43CDB">
      <w:pPr>
        <w:tabs>
          <w:tab w:val="num" w:pos="0"/>
        </w:tabs>
        <w:jc w:val="both"/>
        <w:rPr>
          <w:rFonts w:ascii="Arial" w:hAnsi="Arial" w:cs="Arial"/>
          <w:b/>
          <w:sz w:val="22"/>
          <w:szCs w:val="22"/>
        </w:rPr>
      </w:pPr>
      <w:r w:rsidRPr="00025947">
        <w:rPr>
          <w:rFonts w:ascii="Arial" w:hAnsi="Arial" w:cs="Arial"/>
          <w:b/>
          <w:sz w:val="22"/>
          <w:szCs w:val="22"/>
        </w:rPr>
        <w:t xml:space="preserve">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025947">
        <w:rPr>
          <w:rFonts w:ascii="Arial" w:hAnsi="Arial" w:cs="Arial"/>
          <w:b/>
          <w:sz w:val="22"/>
          <w:szCs w:val="22"/>
        </w:rPr>
        <w:t>EPER-Bursa</w:t>
      </w:r>
      <w:proofErr w:type="spellEnd"/>
      <w:r w:rsidRPr="00025947">
        <w:rPr>
          <w:rFonts w:ascii="Arial" w:hAnsi="Arial" w:cs="Arial"/>
          <w:b/>
          <w:sz w:val="22"/>
          <w:szCs w:val="22"/>
        </w:rPr>
        <w:t xml:space="preserve"> rendszerben igazolni. A nem befogadott pályázatok a bírálatban nem vesznek részt.</w:t>
      </w:r>
    </w:p>
    <w:p w14:paraId="770BD9EB" w14:textId="77777777" w:rsidR="00D43CDB" w:rsidRPr="00025947" w:rsidRDefault="00D43CDB" w:rsidP="00D43CDB">
      <w:pPr>
        <w:tabs>
          <w:tab w:val="num" w:pos="0"/>
        </w:tabs>
        <w:jc w:val="both"/>
        <w:rPr>
          <w:rFonts w:ascii="Arial" w:hAnsi="Arial" w:cs="Arial"/>
          <w:b/>
          <w:sz w:val="22"/>
          <w:szCs w:val="22"/>
        </w:rPr>
      </w:pPr>
    </w:p>
    <w:p w14:paraId="69D6719A" w14:textId="416909D5" w:rsidR="00D43CDB" w:rsidRPr="00025947" w:rsidRDefault="00D43CDB" w:rsidP="00D43CDB">
      <w:pPr>
        <w:tabs>
          <w:tab w:val="num" w:pos="0"/>
        </w:tabs>
        <w:jc w:val="both"/>
        <w:rPr>
          <w:rFonts w:ascii="Arial" w:hAnsi="Arial" w:cs="Arial"/>
          <w:b/>
          <w:sz w:val="22"/>
          <w:szCs w:val="22"/>
        </w:rPr>
      </w:pPr>
    </w:p>
    <w:p w14:paraId="62D10187"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lastRenderedPageBreak/>
        <w:t>A pályázat kötelező mellékletei:</w:t>
      </w:r>
    </w:p>
    <w:p w14:paraId="0734770E" w14:textId="77777777" w:rsidR="00D43CDB" w:rsidRPr="00D43CDB" w:rsidRDefault="00D43CDB" w:rsidP="00D43CDB">
      <w:pPr>
        <w:tabs>
          <w:tab w:val="num" w:pos="0"/>
        </w:tabs>
        <w:jc w:val="both"/>
        <w:rPr>
          <w:rFonts w:ascii="Arial" w:hAnsi="Arial" w:cs="Arial"/>
          <w:b/>
          <w:sz w:val="22"/>
          <w:szCs w:val="22"/>
        </w:rPr>
      </w:pPr>
    </w:p>
    <w:p w14:paraId="02C813DB" w14:textId="0FB63F55" w:rsidR="00D43CDB" w:rsidRPr="00D43CDB" w:rsidRDefault="00D43CDB" w:rsidP="00D43CDB">
      <w:pPr>
        <w:tabs>
          <w:tab w:val="num" w:pos="0"/>
        </w:tabs>
        <w:jc w:val="both"/>
        <w:rPr>
          <w:rFonts w:ascii="Arial" w:hAnsi="Arial" w:cs="Arial"/>
          <w:b/>
          <w:sz w:val="22"/>
          <w:szCs w:val="22"/>
        </w:rPr>
      </w:pPr>
      <w:proofErr w:type="gramStart"/>
      <w:r w:rsidRPr="00D43CDB">
        <w:rPr>
          <w:rFonts w:ascii="Arial" w:hAnsi="Arial" w:cs="Arial"/>
          <w:b/>
          <w:sz w:val="22"/>
          <w:szCs w:val="22"/>
        </w:rPr>
        <w:t>a</w:t>
      </w:r>
      <w:proofErr w:type="gramEnd"/>
      <w:r w:rsidRPr="00D43CDB">
        <w:rPr>
          <w:rFonts w:ascii="Arial" w:hAnsi="Arial" w:cs="Arial"/>
          <w:b/>
          <w:sz w:val="22"/>
          <w:szCs w:val="22"/>
        </w:rPr>
        <w:t>)</w:t>
      </w:r>
      <w:r>
        <w:rPr>
          <w:rFonts w:ascii="Arial" w:hAnsi="Arial" w:cs="Arial"/>
          <w:b/>
          <w:sz w:val="22"/>
          <w:szCs w:val="22"/>
        </w:rPr>
        <w:t xml:space="preserve"> </w:t>
      </w:r>
      <w:proofErr w:type="spellStart"/>
      <w:r>
        <w:rPr>
          <w:rFonts w:ascii="Arial" w:hAnsi="Arial" w:cs="Arial"/>
          <w:b/>
          <w:sz w:val="22"/>
          <w:szCs w:val="22"/>
        </w:rPr>
        <w:t>A</w:t>
      </w:r>
      <w:proofErr w:type="spellEnd"/>
      <w:r>
        <w:rPr>
          <w:rFonts w:ascii="Arial" w:hAnsi="Arial" w:cs="Arial"/>
          <w:b/>
          <w:sz w:val="22"/>
          <w:szCs w:val="22"/>
        </w:rPr>
        <w:t xml:space="preserve"> </w:t>
      </w:r>
      <w:r w:rsidRPr="00D43CDB">
        <w:rPr>
          <w:rFonts w:ascii="Arial" w:hAnsi="Arial" w:cs="Arial"/>
          <w:b/>
          <w:sz w:val="22"/>
          <w:szCs w:val="22"/>
        </w:rPr>
        <w:t xml:space="preserve"> felsőoktatási intézmény által kitöltött eredeti hallgatói jogviszony-igazolás a 2016/2017. tanév első félévéről.</w:t>
      </w:r>
    </w:p>
    <w:p w14:paraId="50AE5BC6" w14:textId="77777777" w:rsidR="00D43CDB" w:rsidRPr="00D43CDB" w:rsidRDefault="00D43CDB" w:rsidP="00D43CDB">
      <w:pPr>
        <w:tabs>
          <w:tab w:val="num" w:pos="0"/>
        </w:tabs>
        <w:jc w:val="both"/>
        <w:rPr>
          <w:rFonts w:ascii="Arial" w:hAnsi="Arial" w:cs="Arial"/>
          <w:b/>
          <w:sz w:val="22"/>
          <w:szCs w:val="22"/>
        </w:rPr>
      </w:pPr>
    </w:p>
    <w:p w14:paraId="4C03A302" w14:textId="77777777" w:rsidR="00D43CDB" w:rsidRPr="008F7056" w:rsidRDefault="00D43CDB" w:rsidP="00D43CDB">
      <w:pPr>
        <w:tabs>
          <w:tab w:val="num" w:pos="0"/>
        </w:tabs>
        <w:jc w:val="both"/>
        <w:rPr>
          <w:rFonts w:ascii="Arial" w:hAnsi="Arial" w:cs="Arial"/>
          <w:sz w:val="22"/>
          <w:szCs w:val="22"/>
        </w:rPr>
      </w:pPr>
      <w:r w:rsidRPr="008F7056">
        <w:rPr>
          <w:rFonts w:ascii="Arial" w:hAnsi="Arial" w:cs="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14:paraId="429159AB" w14:textId="77777777" w:rsidR="00D43CDB" w:rsidRPr="00D43CDB" w:rsidRDefault="00D43CDB" w:rsidP="00D43CDB">
      <w:pPr>
        <w:tabs>
          <w:tab w:val="num" w:pos="0"/>
        </w:tabs>
        <w:jc w:val="both"/>
        <w:rPr>
          <w:rFonts w:ascii="Arial" w:hAnsi="Arial" w:cs="Arial"/>
          <w:b/>
          <w:sz w:val="22"/>
          <w:szCs w:val="22"/>
        </w:rPr>
      </w:pPr>
    </w:p>
    <w:p w14:paraId="5D29DC12" w14:textId="50BCBC1B"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b</w:t>
      </w:r>
      <w:proofErr w:type="gramStart"/>
      <w:r w:rsidRPr="00D43CDB">
        <w:rPr>
          <w:rFonts w:ascii="Arial" w:hAnsi="Arial" w:cs="Arial"/>
          <w:b/>
          <w:sz w:val="22"/>
          <w:szCs w:val="22"/>
        </w:rPr>
        <w:t>)Igazolás</w:t>
      </w:r>
      <w:proofErr w:type="gramEnd"/>
      <w:r w:rsidRPr="00D43CDB">
        <w:rPr>
          <w:rFonts w:ascii="Arial" w:hAnsi="Arial" w:cs="Arial"/>
          <w:b/>
          <w:sz w:val="22"/>
          <w:szCs w:val="22"/>
        </w:rPr>
        <w:t xml:space="preserve"> a pályázó és a pályázóval egy háztartásban élők egy főre jutó havi nettó jövedelméről.</w:t>
      </w:r>
    </w:p>
    <w:p w14:paraId="29EC8E69" w14:textId="77777777" w:rsidR="00D43CDB" w:rsidRPr="00D43CDB" w:rsidRDefault="00D43CDB" w:rsidP="00D43CDB">
      <w:pPr>
        <w:tabs>
          <w:tab w:val="num" w:pos="0"/>
        </w:tabs>
        <w:jc w:val="both"/>
        <w:rPr>
          <w:rFonts w:ascii="Arial" w:hAnsi="Arial" w:cs="Arial"/>
          <w:b/>
          <w:sz w:val="22"/>
          <w:szCs w:val="22"/>
        </w:rPr>
      </w:pPr>
    </w:p>
    <w:p w14:paraId="2F9B49E4" w14:textId="22931139"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c)</w:t>
      </w:r>
      <w:proofErr w:type="gramStart"/>
      <w:r w:rsidRPr="00D43CDB">
        <w:rPr>
          <w:rFonts w:ascii="Arial" w:hAnsi="Arial" w:cs="Arial"/>
          <w:b/>
          <w:sz w:val="22"/>
          <w:szCs w:val="22"/>
        </w:rPr>
        <w:t>A</w:t>
      </w:r>
      <w:proofErr w:type="gramEnd"/>
      <w:r w:rsidRPr="00D43CDB">
        <w:rPr>
          <w:rFonts w:ascii="Arial" w:hAnsi="Arial" w:cs="Arial"/>
          <w:b/>
          <w:sz w:val="22"/>
          <w:szCs w:val="22"/>
        </w:rPr>
        <w:t xml:space="preserve"> szociális rászorultság igazolására </w:t>
      </w:r>
      <w:r w:rsidR="00025947">
        <w:rPr>
          <w:rFonts w:ascii="Arial" w:hAnsi="Arial" w:cs="Arial"/>
          <w:b/>
          <w:sz w:val="22"/>
          <w:szCs w:val="22"/>
        </w:rPr>
        <w:t xml:space="preserve">szolgáló </w:t>
      </w:r>
      <w:r w:rsidRPr="00D43CDB">
        <w:rPr>
          <w:rFonts w:ascii="Arial" w:hAnsi="Arial" w:cs="Arial"/>
          <w:b/>
          <w:sz w:val="22"/>
          <w:szCs w:val="22"/>
        </w:rPr>
        <w:t xml:space="preserve"> okiratok</w:t>
      </w:r>
      <w:r w:rsidR="001B0C20">
        <w:rPr>
          <w:rFonts w:ascii="Arial" w:hAnsi="Arial" w:cs="Arial"/>
          <w:b/>
          <w:sz w:val="22"/>
          <w:szCs w:val="22"/>
        </w:rPr>
        <w:t>.</w:t>
      </w:r>
      <w:r w:rsidRPr="00D43CDB">
        <w:rPr>
          <w:rFonts w:ascii="Arial" w:hAnsi="Arial" w:cs="Arial"/>
          <w:b/>
          <w:sz w:val="22"/>
          <w:szCs w:val="22"/>
        </w:rPr>
        <w:t xml:space="preserve"> </w:t>
      </w:r>
    </w:p>
    <w:p w14:paraId="7F086975" w14:textId="77777777" w:rsidR="001B0C20" w:rsidRDefault="001B0C20" w:rsidP="00D43CDB">
      <w:pPr>
        <w:tabs>
          <w:tab w:val="num" w:pos="0"/>
        </w:tabs>
        <w:jc w:val="both"/>
        <w:rPr>
          <w:rFonts w:ascii="Arial" w:hAnsi="Arial" w:cs="Arial"/>
          <w:b/>
          <w:sz w:val="22"/>
          <w:szCs w:val="22"/>
        </w:rPr>
      </w:pPr>
    </w:p>
    <w:p w14:paraId="736E792E"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 további mellékleteket az elbíráló települési önkormányzat határozza meg.</w:t>
      </w:r>
    </w:p>
    <w:p w14:paraId="702BD33E" w14:textId="77777777" w:rsidR="00D43CDB" w:rsidRPr="00D43CDB" w:rsidRDefault="00D43CDB" w:rsidP="00D43CDB">
      <w:pPr>
        <w:tabs>
          <w:tab w:val="num" w:pos="0"/>
        </w:tabs>
        <w:jc w:val="both"/>
        <w:rPr>
          <w:rFonts w:ascii="Arial" w:hAnsi="Arial" w:cs="Arial"/>
          <w:b/>
          <w:sz w:val="22"/>
          <w:szCs w:val="22"/>
        </w:rPr>
      </w:pPr>
    </w:p>
    <w:p w14:paraId="5C53E357"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 pályázati űrlap csak a fent meghatározott kötelező mellékletekkel együtt érvényes, valamely melléklet hiányában a pályázat formai hibásnak minősül.</w:t>
      </w:r>
    </w:p>
    <w:p w14:paraId="19455726" w14:textId="77777777" w:rsidR="00D43CDB" w:rsidRPr="00D43CDB" w:rsidRDefault="00D43CDB" w:rsidP="00D43CDB">
      <w:pPr>
        <w:tabs>
          <w:tab w:val="num" w:pos="0"/>
        </w:tabs>
        <w:jc w:val="both"/>
        <w:rPr>
          <w:rFonts w:ascii="Arial" w:hAnsi="Arial" w:cs="Arial"/>
          <w:b/>
          <w:sz w:val="22"/>
          <w:szCs w:val="22"/>
        </w:rPr>
      </w:pPr>
    </w:p>
    <w:p w14:paraId="142D1EC7" w14:textId="77777777" w:rsidR="00D43CDB" w:rsidRPr="00D43CDB" w:rsidRDefault="00D43CDB" w:rsidP="00D43CDB">
      <w:pPr>
        <w:tabs>
          <w:tab w:val="num" w:pos="0"/>
        </w:tabs>
        <w:rPr>
          <w:rFonts w:ascii="Arial" w:hAnsi="Arial" w:cs="Arial"/>
          <w:sz w:val="22"/>
          <w:szCs w:val="22"/>
        </w:rPr>
      </w:pPr>
      <w:r w:rsidRPr="001B0C20">
        <w:rPr>
          <w:rFonts w:ascii="Arial" w:hAnsi="Arial" w:cs="Arial"/>
          <w:b/>
          <w:sz w:val="22"/>
          <w:szCs w:val="22"/>
          <w:u w:val="single"/>
        </w:rPr>
        <w:t xml:space="preserve">Egy háztartásban élők: </w:t>
      </w:r>
      <w:r w:rsidRPr="00D43CDB">
        <w:rPr>
          <w:rFonts w:ascii="Arial" w:hAnsi="Arial" w:cs="Arial"/>
          <w:sz w:val="22"/>
          <w:szCs w:val="22"/>
        </w:rPr>
        <w:t>a pályázó lakóhelye szerinti lakásban életvitelszerűen együttlakó, ott bejelentett lakóhellyel vagy tartózkodási hellyel rendelkező személyek.</w:t>
      </w:r>
    </w:p>
    <w:p w14:paraId="22028732" w14:textId="77777777" w:rsidR="00D43CDB" w:rsidRPr="00D43CDB" w:rsidRDefault="00D43CDB" w:rsidP="00D43CDB">
      <w:pPr>
        <w:tabs>
          <w:tab w:val="num" w:pos="0"/>
        </w:tabs>
        <w:rPr>
          <w:rFonts w:ascii="Arial" w:hAnsi="Arial" w:cs="Arial"/>
          <w:sz w:val="22"/>
          <w:szCs w:val="22"/>
        </w:rPr>
      </w:pPr>
    </w:p>
    <w:p w14:paraId="560946E7" w14:textId="77777777" w:rsidR="00D43CDB" w:rsidRPr="001B0C20" w:rsidRDefault="00D43CDB" w:rsidP="00D43CDB">
      <w:pPr>
        <w:tabs>
          <w:tab w:val="num" w:pos="0"/>
        </w:tabs>
        <w:rPr>
          <w:rFonts w:ascii="Arial" w:hAnsi="Arial" w:cs="Arial"/>
          <w:b/>
          <w:sz w:val="22"/>
          <w:szCs w:val="22"/>
          <w:u w:val="single"/>
        </w:rPr>
      </w:pPr>
      <w:r w:rsidRPr="001B0C20">
        <w:rPr>
          <w:rFonts w:ascii="Arial" w:hAnsi="Arial" w:cs="Arial"/>
          <w:b/>
          <w:sz w:val="22"/>
          <w:szCs w:val="22"/>
          <w:u w:val="single"/>
        </w:rPr>
        <w:t>Jövedelem:</w:t>
      </w:r>
    </w:p>
    <w:p w14:paraId="3CF1FF88"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A szociális igazgatásról és szociális ellátásokról szóló 1993. évi III. törvény 4. § (1) bekezdés a) pontja alapján az elismert költségekkel és a befizetési kötelezettséggel csökkentett</w:t>
      </w:r>
    </w:p>
    <w:p w14:paraId="2AE4E8A9"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 és</w:t>
      </w:r>
    </w:p>
    <w:p w14:paraId="2ABE7695"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67D80E24" w14:textId="77777777" w:rsidR="00D43CDB" w:rsidRPr="00D43CDB" w:rsidRDefault="00D43CDB" w:rsidP="008F7056">
      <w:pPr>
        <w:tabs>
          <w:tab w:val="num" w:pos="0"/>
        </w:tabs>
        <w:jc w:val="both"/>
        <w:rPr>
          <w:rFonts w:ascii="Arial" w:hAnsi="Arial" w:cs="Arial"/>
          <w:sz w:val="22"/>
          <w:szCs w:val="22"/>
        </w:rPr>
      </w:pPr>
    </w:p>
    <w:p w14:paraId="66A35703" w14:textId="77777777" w:rsidR="00D43CDB" w:rsidRPr="00D43CDB" w:rsidRDefault="00D43CDB" w:rsidP="008F7056">
      <w:pPr>
        <w:tabs>
          <w:tab w:val="num" w:pos="0"/>
        </w:tabs>
        <w:jc w:val="both"/>
        <w:rPr>
          <w:rFonts w:ascii="Arial" w:hAnsi="Arial" w:cs="Arial"/>
          <w:sz w:val="22"/>
          <w:szCs w:val="22"/>
        </w:rPr>
      </w:pPr>
      <w:r w:rsidRPr="001B0C20">
        <w:rPr>
          <w:rFonts w:ascii="Arial" w:hAnsi="Arial" w:cs="Arial"/>
          <w:b/>
          <w:sz w:val="22"/>
          <w:szCs w:val="22"/>
          <w:u w:val="single"/>
        </w:rPr>
        <w:t>Elismert költségnek</w:t>
      </w:r>
      <w:r w:rsidRPr="00D43CDB">
        <w:rPr>
          <w:rFonts w:ascii="Arial" w:hAnsi="Arial" w:cs="Arial"/>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234E096D" w14:textId="77777777" w:rsidR="00D43CDB" w:rsidRPr="00D43CDB" w:rsidRDefault="00D43CDB" w:rsidP="008F7056">
      <w:pPr>
        <w:tabs>
          <w:tab w:val="num" w:pos="0"/>
        </w:tabs>
        <w:jc w:val="both"/>
        <w:rPr>
          <w:rFonts w:ascii="Arial" w:hAnsi="Arial" w:cs="Arial"/>
          <w:sz w:val="22"/>
          <w:szCs w:val="22"/>
        </w:rPr>
      </w:pPr>
    </w:p>
    <w:p w14:paraId="03CC4D54" w14:textId="01DDD4C5" w:rsidR="00D43CDB" w:rsidRPr="00D43CDB" w:rsidRDefault="00D43CDB" w:rsidP="008F7056">
      <w:pPr>
        <w:tabs>
          <w:tab w:val="num" w:pos="0"/>
        </w:tabs>
        <w:jc w:val="both"/>
        <w:rPr>
          <w:rFonts w:ascii="Arial" w:hAnsi="Arial" w:cs="Arial"/>
          <w:sz w:val="22"/>
          <w:szCs w:val="22"/>
        </w:rPr>
      </w:pPr>
      <w:r w:rsidRPr="001B0C20">
        <w:rPr>
          <w:rFonts w:ascii="Arial" w:hAnsi="Arial" w:cs="Arial"/>
          <w:b/>
          <w:sz w:val="22"/>
          <w:szCs w:val="22"/>
          <w:u w:val="single"/>
        </w:rPr>
        <w:t>Befizetési kötelezettségnek</w:t>
      </w:r>
      <w:r w:rsidRPr="00D43CDB">
        <w:rPr>
          <w:rFonts w:ascii="Arial" w:hAnsi="Arial" w:cs="Arial"/>
          <w:sz w:val="22"/>
          <w:szCs w:val="22"/>
        </w:rPr>
        <w:t xml:space="preserve"> minősül a személyi jövedelemadó, az egyszerűsített vállalkozási adó, a magánszemélyt terhelő egyszerűsített</w:t>
      </w:r>
      <w:r w:rsidR="008F7056">
        <w:rPr>
          <w:rFonts w:ascii="Arial" w:hAnsi="Arial" w:cs="Arial"/>
          <w:sz w:val="22"/>
          <w:szCs w:val="22"/>
        </w:rPr>
        <w:t xml:space="preserve"> közteherviselési hozzájárulás, </w:t>
      </w:r>
      <w:r w:rsidRPr="00D43CDB">
        <w:rPr>
          <w:rFonts w:ascii="Arial" w:hAnsi="Arial" w:cs="Arial"/>
          <w:sz w:val="22"/>
          <w:szCs w:val="22"/>
        </w:rPr>
        <w:t>egészségbiztosítási hozzájárulás és járulék, egészségügyi szolgáltatási járulék, nyugdíjjárulék, nyugdíjbiztosítási járulék, magán-nyugdíjpénztári tagdíj és munkavállalói járulék.</w:t>
      </w:r>
    </w:p>
    <w:p w14:paraId="4FBF41DE" w14:textId="77777777" w:rsidR="00D43CDB" w:rsidRPr="00D43CDB" w:rsidRDefault="00D43CDB" w:rsidP="00D43CDB">
      <w:pPr>
        <w:tabs>
          <w:tab w:val="num" w:pos="0"/>
        </w:tabs>
        <w:rPr>
          <w:rFonts w:ascii="Arial" w:hAnsi="Arial" w:cs="Arial"/>
          <w:sz w:val="22"/>
          <w:szCs w:val="22"/>
        </w:rPr>
      </w:pPr>
    </w:p>
    <w:p w14:paraId="774EBDE2" w14:textId="77777777" w:rsidR="00D43CDB" w:rsidRPr="001B0C20" w:rsidRDefault="00D43CDB" w:rsidP="00D43CDB">
      <w:pPr>
        <w:tabs>
          <w:tab w:val="num" w:pos="0"/>
        </w:tabs>
        <w:rPr>
          <w:rFonts w:ascii="Arial" w:hAnsi="Arial" w:cs="Arial"/>
          <w:b/>
          <w:sz w:val="22"/>
          <w:szCs w:val="22"/>
          <w:u w:val="single"/>
        </w:rPr>
      </w:pPr>
      <w:r w:rsidRPr="001B0C20">
        <w:rPr>
          <w:rFonts w:ascii="Arial" w:hAnsi="Arial" w:cs="Arial"/>
          <w:b/>
          <w:sz w:val="22"/>
          <w:szCs w:val="22"/>
          <w:u w:val="single"/>
        </w:rPr>
        <w:t>Nem minősül jövedelemnek</w:t>
      </w:r>
    </w:p>
    <w:p w14:paraId="22D777F2" w14:textId="77777777" w:rsidR="00D43CDB" w:rsidRPr="00D43CDB" w:rsidRDefault="00D43CDB" w:rsidP="008F7056">
      <w:pPr>
        <w:tabs>
          <w:tab w:val="num" w:pos="0"/>
        </w:tabs>
        <w:jc w:val="both"/>
        <w:rPr>
          <w:rFonts w:ascii="Arial" w:hAnsi="Arial" w:cs="Arial"/>
          <w:sz w:val="22"/>
          <w:szCs w:val="22"/>
        </w:rPr>
      </w:pPr>
      <w:proofErr w:type="gramStart"/>
      <w:r w:rsidRPr="00D43CDB">
        <w:rPr>
          <w:rFonts w:ascii="Arial" w:hAnsi="Arial" w:cs="Arial"/>
          <w:sz w:val="22"/>
          <w:szCs w:val="22"/>
        </w:rPr>
        <w:t>a</w:t>
      </w:r>
      <w:proofErr w:type="gramEnd"/>
      <w:r w:rsidRPr="00D43CDB">
        <w:rPr>
          <w:rFonts w:ascii="Arial" w:hAnsi="Arial" w:cs="Arial"/>
          <w:sz w:val="22"/>
          <w:szCs w:val="22"/>
        </w:rPr>
        <w:t xml:space="preserve">) </w:t>
      </w:r>
      <w:proofErr w:type="spellStart"/>
      <w:r w:rsidRPr="00D43CDB">
        <w:rPr>
          <w:rFonts w:ascii="Arial" w:hAnsi="Arial" w:cs="Arial"/>
          <w:sz w:val="22"/>
          <w:szCs w:val="22"/>
        </w:rPr>
        <w:t>a</w:t>
      </w:r>
      <w:proofErr w:type="spellEnd"/>
      <w:r w:rsidRPr="00D43CDB">
        <w:rPr>
          <w:rFonts w:ascii="Arial" w:hAnsi="Arial" w:cs="Arial"/>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14:paraId="3F2147AB"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lastRenderedPageBreak/>
        <w:t>b) a rendkívüli gyermekvédelmi támogatás, a gyermekek védelméről és a gyámügyi igazgatásról szóló 1997. évi XXXI. törvény (a továbbiakban: Gyvt.) 20/A. §</w:t>
      </w:r>
      <w:proofErr w:type="spellStart"/>
      <w:r w:rsidRPr="00D43CDB">
        <w:rPr>
          <w:rFonts w:ascii="Arial" w:hAnsi="Arial" w:cs="Arial"/>
          <w:sz w:val="22"/>
          <w:szCs w:val="22"/>
        </w:rPr>
        <w:t>-a</w:t>
      </w:r>
      <w:proofErr w:type="spellEnd"/>
      <w:r w:rsidRPr="00D43CDB">
        <w:rPr>
          <w:rFonts w:ascii="Arial" w:hAnsi="Arial" w:cs="Arial"/>
          <w:sz w:val="22"/>
          <w:szCs w:val="22"/>
        </w:rPr>
        <w:t xml:space="preserve"> szerinti pénzbeli támogatás, a Gyvt. 20/B. §</w:t>
      </w:r>
      <w:proofErr w:type="spellStart"/>
      <w:r w:rsidRPr="00D43CDB">
        <w:rPr>
          <w:rFonts w:ascii="Arial" w:hAnsi="Arial" w:cs="Arial"/>
          <w:sz w:val="22"/>
          <w:szCs w:val="22"/>
        </w:rPr>
        <w:t>-ának</w:t>
      </w:r>
      <w:proofErr w:type="spellEnd"/>
      <w:r w:rsidRPr="00D43CDB">
        <w:rPr>
          <w:rFonts w:ascii="Arial" w:hAnsi="Arial" w:cs="Arial"/>
          <w:sz w:val="22"/>
          <w:szCs w:val="22"/>
        </w:rPr>
        <w:t xml:space="preserve"> (4)-(5) bekezdése szerinti pótlék, a nevelőszülők számára fizetett nevelési díj és külön ellátmány,</w:t>
      </w:r>
    </w:p>
    <w:p w14:paraId="7AC75345"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c) az anyasági támogatás,</w:t>
      </w:r>
    </w:p>
    <w:p w14:paraId="4BD26A56"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 xml:space="preserve">d) a tizenharmadik havi nyugdíj és a </w:t>
      </w:r>
      <w:proofErr w:type="spellStart"/>
      <w:r w:rsidRPr="00D43CDB">
        <w:rPr>
          <w:rFonts w:ascii="Arial" w:hAnsi="Arial" w:cs="Arial"/>
          <w:sz w:val="22"/>
          <w:szCs w:val="22"/>
        </w:rPr>
        <w:t>szépkorúak</w:t>
      </w:r>
      <w:proofErr w:type="spellEnd"/>
      <w:r w:rsidRPr="00D43CDB">
        <w:rPr>
          <w:rFonts w:ascii="Arial" w:hAnsi="Arial" w:cs="Arial"/>
          <w:sz w:val="22"/>
          <w:szCs w:val="22"/>
        </w:rPr>
        <w:t xml:space="preserve"> jubileumi juttatása,</w:t>
      </w:r>
    </w:p>
    <w:p w14:paraId="62465136" w14:textId="77777777" w:rsidR="00D43CDB" w:rsidRPr="00D43CDB" w:rsidRDefault="00D43CDB" w:rsidP="008F7056">
      <w:pPr>
        <w:tabs>
          <w:tab w:val="num" w:pos="0"/>
        </w:tabs>
        <w:jc w:val="both"/>
        <w:rPr>
          <w:rFonts w:ascii="Arial" w:hAnsi="Arial" w:cs="Arial"/>
          <w:sz w:val="22"/>
          <w:szCs w:val="22"/>
        </w:rPr>
      </w:pPr>
      <w:proofErr w:type="gramStart"/>
      <w:r w:rsidRPr="00D43CDB">
        <w:rPr>
          <w:rFonts w:ascii="Arial" w:hAnsi="Arial" w:cs="Arial"/>
          <w:sz w:val="22"/>
          <w:szCs w:val="22"/>
        </w:rPr>
        <w:t>e</w:t>
      </w:r>
      <w:proofErr w:type="gramEnd"/>
      <w:r w:rsidRPr="00D43CDB">
        <w:rPr>
          <w:rFonts w:ascii="Arial" w:hAnsi="Arial" w:cs="Arial"/>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14:paraId="3EA67B01" w14:textId="77777777" w:rsidR="00D43CDB" w:rsidRPr="00D43CDB" w:rsidRDefault="00D43CDB" w:rsidP="008F7056">
      <w:pPr>
        <w:tabs>
          <w:tab w:val="num" w:pos="0"/>
        </w:tabs>
        <w:jc w:val="both"/>
        <w:rPr>
          <w:rFonts w:ascii="Arial" w:hAnsi="Arial" w:cs="Arial"/>
          <w:sz w:val="22"/>
          <w:szCs w:val="22"/>
        </w:rPr>
      </w:pPr>
      <w:proofErr w:type="gramStart"/>
      <w:r w:rsidRPr="00D43CDB">
        <w:rPr>
          <w:rFonts w:ascii="Arial" w:hAnsi="Arial" w:cs="Arial"/>
          <w:sz w:val="22"/>
          <w:szCs w:val="22"/>
        </w:rPr>
        <w:t>f</w:t>
      </w:r>
      <w:proofErr w:type="gramEnd"/>
      <w:r w:rsidRPr="00D43CDB">
        <w:rPr>
          <w:rFonts w:ascii="Arial" w:hAnsi="Arial" w:cs="Arial"/>
          <w:sz w:val="22"/>
          <w:szCs w:val="22"/>
        </w:rPr>
        <w:t>) a fogadó szervezet által az önkéntesnek külön törvény alapján biztosított juttatás,</w:t>
      </w:r>
    </w:p>
    <w:p w14:paraId="13C9AEE8" w14:textId="77777777" w:rsidR="00D43CDB" w:rsidRPr="00D43CDB" w:rsidRDefault="00D43CDB" w:rsidP="008F7056">
      <w:pPr>
        <w:tabs>
          <w:tab w:val="num" w:pos="0"/>
        </w:tabs>
        <w:jc w:val="both"/>
        <w:rPr>
          <w:rFonts w:ascii="Arial" w:hAnsi="Arial" w:cs="Arial"/>
          <w:sz w:val="22"/>
          <w:szCs w:val="22"/>
        </w:rPr>
      </w:pPr>
      <w:proofErr w:type="gramStart"/>
      <w:r w:rsidRPr="00D43CDB">
        <w:rPr>
          <w:rFonts w:ascii="Arial" w:hAnsi="Arial" w:cs="Arial"/>
          <w:sz w:val="22"/>
          <w:szCs w:val="22"/>
        </w:rPr>
        <w:t>g</w:t>
      </w:r>
      <w:proofErr w:type="gramEnd"/>
      <w:r w:rsidRPr="00D43CDB">
        <w:rPr>
          <w:rFonts w:ascii="Arial" w:hAnsi="Arial" w:cs="Arial"/>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B47B015" w14:textId="77777777" w:rsidR="00D43CDB" w:rsidRPr="00D43CDB" w:rsidRDefault="00D43CDB" w:rsidP="008F7056">
      <w:pPr>
        <w:tabs>
          <w:tab w:val="num" w:pos="0"/>
        </w:tabs>
        <w:jc w:val="both"/>
        <w:rPr>
          <w:rFonts w:ascii="Arial" w:hAnsi="Arial" w:cs="Arial"/>
          <w:sz w:val="22"/>
          <w:szCs w:val="22"/>
        </w:rPr>
      </w:pPr>
      <w:proofErr w:type="gramStart"/>
      <w:r w:rsidRPr="00D43CDB">
        <w:rPr>
          <w:rFonts w:ascii="Arial" w:hAnsi="Arial" w:cs="Arial"/>
          <w:sz w:val="22"/>
          <w:szCs w:val="22"/>
        </w:rPr>
        <w:t>h</w:t>
      </w:r>
      <w:proofErr w:type="gramEnd"/>
      <w:r w:rsidRPr="00D43CDB">
        <w:rPr>
          <w:rFonts w:ascii="Arial" w:hAnsi="Arial" w:cs="Arial"/>
          <w:sz w:val="22"/>
          <w:szCs w:val="22"/>
        </w:rPr>
        <w:t>) a házi segítségnyújtás keretében társadalmi gondozásért kapott tiszteletdíj,</w:t>
      </w:r>
    </w:p>
    <w:p w14:paraId="483AD924"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i) az energiafelhasználáshoz nyújtott támogatás,</w:t>
      </w:r>
    </w:p>
    <w:p w14:paraId="14A906CF" w14:textId="77777777" w:rsidR="00D43CDB" w:rsidRPr="00D43CDB" w:rsidRDefault="00D43CDB" w:rsidP="008F7056">
      <w:pPr>
        <w:tabs>
          <w:tab w:val="num" w:pos="0"/>
        </w:tabs>
        <w:jc w:val="both"/>
        <w:rPr>
          <w:rFonts w:ascii="Arial" w:hAnsi="Arial" w:cs="Arial"/>
          <w:sz w:val="22"/>
          <w:szCs w:val="22"/>
        </w:rPr>
      </w:pPr>
      <w:r w:rsidRPr="00D43CDB">
        <w:rPr>
          <w:rFonts w:ascii="Arial" w:hAnsi="Arial" w:cs="Arial"/>
          <w:sz w:val="22"/>
          <w:szCs w:val="22"/>
        </w:rPr>
        <w:t>j) a szociális szövetkezet (ide nem értve az iskolaszövetkezetet) tagja által a szövetkezetben végzett tevékenység ellenértékeként megszerzett, a személyi jövedelemadóról szóló törvény alapján adómentes bevétel.</w:t>
      </w:r>
    </w:p>
    <w:p w14:paraId="3376E6AD" w14:textId="77777777" w:rsidR="00D43CDB" w:rsidRPr="00D43CDB" w:rsidRDefault="00D43CDB" w:rsidP="008F7056">
      <w:pPr>
        <w:tabs>
          <w:tab w:val="num" w:pos="0"/>
        </w:tabs>
        <w:jc w:val="both"/>
        <w:rPr>
          <w:rFonts w:ascii="Arial" w:hAnsi="Arial" w:cs="Arial"/>
          <w:b/>
          <w:sz w:val="22"/>
          <w:szCs w:val="22"/>
        </w:rPr>
      </w:pPr>
    </w:p>
    <w:p w14:paraId="737C4C84"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4. Adatkezelés</w:t>
      </w:r>
    </w:p>
    <w:p w14:paraId="029063B6" w14:textId="77777777" w:rsidR="00D43CDB" w:rsidRPr="00D43CDB" w:rsidRDefault="00D43CDB" w:rsidP="00D43CDB">
      <w:pPr>
        <w:tabs>
          <w:tab w:val="num" w:pos="0"/>
        </w:tabs>
        <w:jc w:val="both"/>
        <w:rPr>
          <w:rFonts w:ascii="Arial" w:hAnsi="Arial" w:cs="Arial"/>
          <w:b/>
          <w:sz w:val="22"/>
          <w:szCs w:val="22"/>
        </w:rPr>
      </w:pPr>
    </w:p>
    <w:p w14:paraId="784DE50D"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 pályázó pályázata benyújtásával büntetőjogi felelősséget vállal azért, hogy az </w:t>
      </w:r>
      <w:proofErr w:type="spellStart"/>
      <w:r w:rsidRPr="00D43CDB">
        <w:rPr>
          <w:rFonts w:ascii="Arial" w:hAnsi="Arial" w:cs="Arial"/>
          <w:sz w:val="22"/>
          <w:szCs w:val="22"/>
        </w:rPr>
        <w:t>EPER-Bursa</w:t>
      </w:r>
      <w:proofErr w:type="spellEnd"/>
      <w:r w:rsidRPr="00D43CDB">
        <w:rPr>
          <w:rFonts w:ascii="Arial" w:hAnsi="Arial" w:cs="Arial"/>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D43CDB">
        <w:rPr>
          <w:rFonts w:ascii="Arial" w:hAnsi="Arial" w:cs="Arial"/>
          <w:sz w:val="22"/>
          <w:szCs w:val="22"/>
        </w:rPr>
        <w:t>Bursa</w:t>
      </w:r>
      <w:proofErr w:type="spellEnd"/>
      <w:r w:rsidRPr="00D43CDB">
        <w:rPr>
          <w:rFonts w:ascii="Arial" w:hAnsi="Arial" w:cs="Arial"/>
          <w:sz w:val="22"/>
          <w:szCs w:val="22"/>
        </w:rPr>
        <w:t xml:space="preserve"> Hungarica Ösztöndíjrendszerből pályázata kizárható, a megítélt támogatás visszavonható.</w:t>
      </w:r>
    </w:p>
    <w:p w14:paraId="6BB91D0B" w14:textId="77777777" w:rsidR="008F7056" w:rsidRDefault="008F7056" w:rsidP="00D43CDB">
      <w:pPr>
        <w:tabs>
          <w:tab w:val="num" w:pos="0"/>
        </w:tabs>
        <w:jc w:val="both"/>
        <w:rPr>
          <w:rFonts w:ascii="Arial" w:hAnsi="Arial" w:cs="Arial"/>
          <w:b/>
          <w:sz w:val="22"/>
          <w:szCs w:val="22"/>
        </w:rPr>
      </w:pPr>
    </w:p>
    <w:p w14:paraId="5F591CCF"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 pályázó pályázata benyújtásával</w:t>
      </w:r>
    </w:p>
    <w:p w14:paraId="78B31021"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 </w:t>
      </w:r>
    </w:p>
    <w:p w14:paraId="087EC784" w14:textId="77777777" w:rsidR="00D43CDB" w:rsidRPr="00D43CDB" w:rsidRDefault="00D43CDB" w:rsidP="00D43CDB">
      <w:pPr>
        <w:tabs>
          <w:tab w:val="num" w:pos="0"/>
        </w:tabs>
        <w:jc w:val="both"/>
        <w:rPr>
          <w:rFonts w:ascii="Arial" w:hAnsi="Arial" w:cs="Arial"/>
          <w:b/>
          <w:sz w:val="22"/>
          <w:szCs w:val="22"/>
        </w:rPr>
      </w:pPr>
      <w:proofErr w:type="gramStart"/>
      <w:r w:rsidRPr="00D43CDB">
        <w:rPr>
          <w:rFonts w:ascii="Arial" w:hAnsi="Arial" w:cs="Arial"/>
          <w:b/>
          <w:sz w:val="22"/>
          <w:szCs w:val="22"/>
        </w:rPr>
        <w:t>a</w:t>
      </w:r>
      <w:proofErr w:type="gramEnd"/>
      <w:r w:rsidRPr="00D43CDB">
        <w:rPr>
          <w:rFonts w:ascii="Arial" w:hAnsi="Arial" w:cs="Arial"/>
          <w:b/>
          <w:sz w:val="22"/>
          <w:szCs w:val="22"/>
        </w:rPr>
        <w:t>)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02B8BA72"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b</w:t>
      </w:r>
      <w:proofErr w:type="gramStart"/>
      <w:r w:rsidRPr="00D43CDB">
        <w:rPr>
          <w:rFonts w:ascii="Arial" w:hAnsi="Arial" w:cs="Arial"/>
          <w:b/>
          <w:sz w:val="22"/>
          <w:szCs w:val="22"/>
        </w:rPr>
        <w:t>)  hozzájárul</w:t>
      </w:r>
      <w:proofErr w:type="gramEnd"/>
      <w:r w:rsidRPr="00D43CDB">
        <w:rPr>
          <w:rFonts w:ascii="Arial" w:hAnsi="Arial" w:cs="Arial"/>
          <w:b/>
          <w:sz w:val="22"/>
          <w:szCs w:val="22"/>
        </w:rPr>
        <w:t xml:space="preserve"> ahhoz, hogy a Támogatáskezelő személyes adatait az ösztöndíjpályázat lebonyolítása és a támogatásra való jogosultság ellenőrzése céljából az ösztöndíj időtartama alatt kezelje;</w:t>
      </w:r>
    </w:p>
    <w:p w14:paraId="03D55054"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c) hozzájárul ahhoz, hogy a felsőoktatási intézmény hallgatói jogviszonyáról a Támogatáskezelőnek, illetve a támogató önkormányzatnak tájékoztatást nyújtson;</w:t>
      </w:r>
    </w:p>
    <w:p w14:paraId="297760BD"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d</w:t>
      </w:r>
      <w:proofErr w:type="gramStart"/>
      <w:r w:rsidRPr="00D43CDB">
        <w:rPr>
          <w:rFonts w:ascii="Arial" w:hAnsi="Arial" w:cs="Arial"/>
          <w:b/>
          <w:sz w:val="22"/>
          <w:szCs w:val="22"/>
        </w:rPr>
        <w:t>)  hozzájárul</w:t>
      </w:r>
      <w:proofErr w:type="gramEnd"/>
      <w:r w:rsidRPr="00D43CDB">
        <w:rPr>
          <w:rFonts w:ascii="Arial" w:hAnsi="Arial" w:cs="Arial"/>
          <w:b/>
          <w:sz w:val="22"/>
          <w:szCs w:val="22"/>
        </w:rPr>
        <w:t xml:space="preserve">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63C7024C" w14:textId="77777777" w:rsidR="00D43CDB" w:rsidRPr="00D43CDB" w:rsidRDefault="00D43CDB" w:rsidP="00D43CDB">
      <w:pPr>
        <w:tabs>
          <w:tab w:val="num" w:pos="0"/>
        </w:tabs>
        <w:jc w:val="both"/>
        <w:rPr>
          <w:rFonts w:ascii="Arial" w:hAnsi="Arial" w:cs="Arial"/>
          <w:b/>
          <w:sz w:val="22"/>
          <w:szCs w:val="22"/>
        </w:rPr>
      </w:pPr>
    </w:p>
    <w:p w14:paraId="64B011C9"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5. A pályázat elbírálása</w:t>
      </w:r>
    </w:p>
    <w:p w14:paraId="51A72B07" w14:textId="77777777" w:rsidR="00D43CDB" w:rsidRPr="00D43CDB" w:rsidRDefault="00D43CDB" w:rsidP="00D43CDB">
      <w:pPr>
        <w:tabs>
          <w:tab w:val="num" w:pos="0"/>
        </w:tabs>
        <w:jc w:val="both"/>
        <w:rPr>
          <w:rFonts w:ascii="Arial" w:hAnsi="Arial" w:cs="Arial"/>
          <w:b/>
          <w:sz w:val="22"/>
          <w:szCs w:val="22"/>
        </w:rPr>
      </w:pPr>
    </w:p>
    <w:p w14:paraId="152A91AC" w14:textId="79929A9B" w:rsidR="00D43CDB" w:rsidRPr="008F7056" w:rsidRDefault="00D43CDB" w:rsidP="008F7056">
      <w:pPr>
        <w:tabs>
          <w:tab w:val="num" w:pos="0"/>
        </w:tabs>
        <w:jc w:val="center"/>
        <w:rPr>
          <w:rFonts w:ascii="Arial" w:hAnsi="Arial" w:cs="Arial"/>
          <w:b/>
          <w:sz w:val="22"/>
          <w:szCs w:val="22"/>
          <w:u w:val="single"/>
        </w:rPr>
      </w:pPr>
      <w:r w:rsidRPr="008F7056">
        <w:rPr>
          <w:rFonts w:ascii="Arial" w:hAnsi="Arial" w:cs="Arial"/>
          <w:b/>
          <w:sz w:val="22"/>
          <w:szCs w:val="22"/>
          <w:u w:val="single"/>
        </w:rPr>
        <w:t xml:space="preserve">A beérkezett pályázatokat </w:t>
      </w:r>
      <w:r w:rsidR="001B0C20">
        <w:rPr>
          <w:rFonts w:ascii="Arial" w:hAnsi="Arial" w:cs="Arial"/>
          <w:b/>
          <w:sz w:val="22"/>
          <w:szCs w:val="22"/>
          <w:u w:val="single"/>
        </w:rPr>
        <w:t>Tiszakécske Város Képviselő-testülete</w:t>
      </w:r>
      <w:r w:rsidRPr="008F7056">
        <w:rPr>
          <w:rFonts w:ascii="Arial" w:hAnsi="Arial" w:cs="Arial"/>
          <w:b/>
          <w:sz w:val="22"/>
          <w:szCs w:val="22"/>
          <w:u w:val="single"/>
        </w:rPr>
        <w:t xml:space="preserve"> bírálja el 2016. december 8-ig:</w:t>
      </w:r>
    </w:p>
    <w:p w14:paraId="1D233D11" w14:textId="77777777" w:rsidR="00D43CDB" w:rsidRPr="00D43CDB" w:rsidRDefault="00D43CDB" w:rsidP="00D43CDB">
      <w:pPr>
        <w:tabs>
          <w:tab w:val="num" w:pos="0"/>
        </w:tabs>
        <w:jc w:val="both"/>
        <w:rPr>
          <w:rFonts w:ascii="Arial" w:hAnsi="Arial" w:cs="Arial"/>
          <w:b/>
          <w:sz w:val="22"/>
          <w:szCs w:val="22"/>
        </w:rPr>
      </w:pPr>
    </w:p>
    <w:p w14:paraId="6BEA76E3" w14:textId="0842380E" w:rsidR="00D43CDB" w:rsidRPr="00D43CDB" w:rsidRDefault="00D43CDB" w:rsidP="00D43CDB">
      <w:pPr>
        <w:tabs>
          <w:tab w:val="num" w:pos="0"/>
        </w:tabs>
        <w:jc w:val="both"/>
        <w:rPr>
          <w:rFonts w:ascii="Arial" w:hAnsi="Arial" w:cs="Arial"/>
          <w:sz w:val="22"/>
          <w:szCs w:val="22"/>
        </w:rPr>
      </w:pPr>
      <w:proofErr w:type="gramStart"/>
      <w:r w:rsidRPr="00D43CDB">
        <w:rPr>
          <w:rFonts w:ascii="Arial" w:hAnsi="Arial" w:cs="Arial"/>
          <w:sz w:val="22"/>
          <w:szCs w:val="22"/>
        </w:rPr>
        <w:t>a</w:t>
      </w:r>
      <w:proofErr w:type="gramEnd"/>
      <w:r w:rsidRPr="00D43CDB">
        <w:rPr>
          <w:rFonts w:ascii="Arial" w:hAnsi="Arial" w:cs="Arial"/>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1CDFC7C5"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lastRenderedPageBreak/>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4FFF9A38"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c) az </w:t>
      </w:r>
      <w:proofErr w:type="spellStart"/>
      <w:r w:rsidRPr="00D43CDB">
        <w:rPr>
          <w:rFonts w:ascii="Arial" w:hAnsi="Arial" w:cs="Arial"/>
          <w:sz w:val="22"/>
          <w:szCs w:val="22"/>
        </w:rPr>
        <w:t>EPER-Bursa</w:t>
      </w:r>
      <w:proofErr w:type="spellEnd"/>
      <w:r w:rsidRPr="00D43CDB">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1BCC4564"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d) minden, határidőn belül benyújtott, formailag megfelelő pályázatot érdemben elbírál, és döntését írásban indokolja;</w:t>
      </w:r>
    </w:p>
    <w:p w14:paraId="068EC827" w14:textId="77777777" w:rsidR="00D43CDB" w:rsidRPr="00D43CDB" w:rsidRDefault="00D43CDB" w:rsidP="00D43CDB">
      <w:pPr>
        <w:tabs>
          <w:tab w:val="num" w:pos="0"/>
        </w:tabs>
        <w:jc w:val="both"/>
        <w:rPr>
          <w:rFonts w:ascii="Arial" w:hAnsi="Arial" w:cs="Arial"/>
          <w:sz w:val="22"/>
          <w:szCs w:val="22"/>
        </w:rPr>
      </w:pPr>
      <w:proofErr w:type="gramStart"/>
      <w:r w:rsidRPr="00D43CDB">
        <w:rPr>
          <w:rFonts w:ascii="Arial" w:hAnsi="Arial" w:cs="Arial"/>
          <w:sz w:val="22"/>
          <w:szCs w:val="22"/>
        </w:rPr>
        <w:t>e</w:t>
      </w:r>
      <w:proofErr w:type="gramEnd"/>
      <w:r w:rsidRPr="00D43CDB">
        <w:rPr>
          <w:rFonts w:ascii="Arial" w:hAnsi="Arial" w:cs="Arial"/>
          <w:sz w:val="22"/>
          <w:szCs w:val="22"/>
        </w:rPr>
        <w:t>) csak az önkormányzat területén lakóhellyel rendelkező pályázókat részesítheti támogatásban;</w:t>
      </w:r>
    </w:p>
    <w:p w14:paraId="2EA123D6" w14:textId="77777777" w:rsidR="00D43CDB" w:rsidRPr="00D43CDB" w:rsidRDefault="00D43CDB" w:rsidP="00D43CDB">
      <w:pPr>
        <w:tabs>
          <w:tab w:val="num" w:pos="0"/>
        </w:tabs>
        <w:jc w:val="both"/>
        <w:rPr>
          <w:rFonts w:ascii="Arial" w:hAnsi="Arial" w:cs="Arial"/>
          <w:sz w:val="22"/>
          <w:szCs w:val="22"/>
        </w:rPr>
      </w:pPr>
      <w:proofErr w:type="gramStart"/>
      <w:r w:rsidRPr="00D43CDB">
        <w:rPr>
          <w:rFonts w:ascii="Arial" w:hAnsi="Arial" w:cs="Arial"/>
          <w:sz w:val="22"/>
          <w:szCs w:val="22"/>
        </w:rPr>
        <w:t>f</w:t>
      </w:r>
      <w:proofErr w:type="gramEnd"/>
      <w:r w:rsidRPr="00D43CDB">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76E88DE6" w14:textId="77777777" w:rsidR="00D43CDB" w:rsidRPr="00D43CDB" w:rsidRDefault="00D43CDB" w:rsidP="00D43CDB">
      <w:pPr>
        <w:tabs>
          <w:tab w:val="num" w:pos="0"/>
        </w:tabs>
        <w:jc w:val="both"/>
        <w:rPr>
          <w:rFonts w:ascii="Arial" w:hAnsi="Arial" w:cs="Arial"/>
          <w:sz w:val="22"/>
          <w:szCs w:val="22"/>
        </w:rPr>
      </w:pPr>
    </w:p>
    <w:p w14:paraId="5298A37E" w14:textId="77777777" w:rsidR="00D43CDB" w:rsidRPr="001B0C20" w:rsidRDefault="00D43CDB" w:rsidP="00D43CDB">
      <w:pPr>
        <w:tabs>
          <w:tab w:val="num" w:pos="0"/>
        </w:tabs>
        <w:jc w:val="both"/>
        <w:rPr>
          <w:rFonts w:ascii="Arial" w:hAnsi="Arial" w:cs="Arial"/>
          <w:b/>
          <w:sz w:val="22"/>
          <w:szCs w:val="22"/>
        </w:rPr>
      </w:pPr>
      <w:bookmarkStart w:id="0" w:name="_GoBack"/>
      <w:r w:rsidRPr="001B0C20">
        <w:rPr>
          <w:rFonts w:ascii="Arial" w:hAnsi="Arial" w:cs="Arial"/>
          <w:b/>
          <w:sz w:val="22"/>
          <w:szCs w:val="22"/>
        </w:rPr>
        <w:t>A pályázó az elbíráló szerv döntése ellen fellebbezéssel nem élhet, a pályázati döntés ellen érdemben nincs helye jogorvoslatnak.</w:t>
      </w:r>
    </w:p>
    <w:p w14:paraId="44C50B30" w14:textId="77777777" w:rsidR="00D43CDB" w:rsidRPr="001B0C20" w:rsidRDefault="00D43CDB" w:rsidP="00D43CDB">
      <w:pPr>
        <w:tabs>
          <w:tab w:val="num" w:pos="0"/>
        </w:tabs>
        <w:jc w:val="both"/>
        <w:rPr>
          <w:rFonts w:ascii="Arial" w:hAnsi="Arial" w:cs="Arial"/>
          <w:b/>
          <w:sz w:val="22"/>
          <w:szCs w:val="22"/>
        </w:rPr>
      </w:pPr>
    </w:p>
    <w:bookmarkEnd w:id="0"/>
    <w:p w14:paraId="564B1849"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 megítélt ösztöndíjat az önkormányzat visszavonhatja abban az esetben is, ha az ösztöndíjas elköltözik a települési önkormányzat területéről. A települési önkormányzat ebben az </w:t>
      </w:r>
      <w:proofErr w:type="gramStart"/>
      <w:r w:rsidRPr="00D43CDB">
        <w:rPr>
          <w:rFonts w:ascii="Arial" w:hAnsi="Arial" w:cs="Arial"/>
          <w:sz w:val="22"/>
          <w:szCs w:val="22"/>
        </w:rPr>
        <w:t>esetben határozatban</w:t>
      </w:r>
      <w:proofErr w:type="gramEnd"/>
      <w:r w:rsidRPr="00D43CDB">
        <w:rPr>
          <w:rFonts w:ascii="Arial" w:hAnsi="Arial" w:cs="Arial"/>
          <w:sz w:val="22"/>
          <w:szCs w:val="22"/>
        </w:rPr>
        <w:t xml:space="preserve"> rendelkezik a támogatás visszavonásáról. A határozat csak a meghozatalát követő tanulmányi félévtől ható hatállyal hozható meg.</w:t>
      </w:r>
    </w:p>
    <w:p w14:paraId="19EF9F49" w14:textId="77777777" w:rsidR="00D43CDB" w:rsidRPr="00D43CDB" w:rsidRDefault="00D43CDB" w:rsidP="00D43CDB">
      <w:pPr>
        <w:tabs>
          <w:tab w:val="num" w:pos="0"/>
        </w:tabs>
        <w:jc w:val="both"/>
        <w:rPr>
          <w:rFonts w:ascii="Arial" w:hAnsi="Arial" w:cs="Arial"/>
          <w:sz w:val="22"/>
          <w:szCs w:val="22"/>
        </w:rPr>
      </w:pPr>
    </w:p>
    <w:p w14:paraId="18BE632D"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6. Értesítés a pályázati döntésről</w:t>
      </w:r>
    </w:p>
    <w:p w14:paraId="5AEF7CE7" w14:textId="77777777" w:rsidR="00D43CDB" w:rsidRPr="00D43CDB" w:rsidRDefault="00D43CDB" w:rsidP="00D43CDB">
      <w:pPr>
        <w:tabs>
          <w:tab w:val="num" w:pos="0"/>
        </w:tabs>
        <w:jc w:val="both"/>
        <w:rPr>
          <w:rFonts w:ascii="Arial" w:hAnsi="Arial" w:cs="Arial"/>
          <w:b/>
          <w:sz w:val="22"/>
          <w:szCs w:val="22"/>
        </w:rPr>
      </w:pPr>
    </w:p>
    <w:p w14:paraId="309795AB"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 települési önkormányzat a meghozott döntéséről és annak indokáról 2016. december 12-ig az </w:t>
      </w:r>
      <w:proofErr w:type="spellStart"/>
      <w:r w:rsidRPr="00D43CDB">
        <w:rPr>
          <w:rFonts w:ascii="Arial" w:hAnsi="Arial" w:cs="Arial"/>
          <w:b/>
          <w:sz w:val="22"/>
          <w:szCs w:val="22"/>
        </w:rPr>
        <w:t>EPER-Bursa</w:t>
      </w:r>
      <w:proofErr w:type="spellEnd"/>
      <w:r w:rsidRPr="00D43CDB">
        <w:rPr>
          <w:rFonts w:ascii="Arial" w:hAnsi="Arial" w:cs="Arial"/>
          <w:b/>
          <w:sz w:val="22"/>
          <w:szCs w:val="22"/>
        </w:rPr>
        <w:t xml:space="preserve"> rendszeren keresztül elektronikusan vagy postai úton küldött levélben értesíti a pályázókat.</w:t>
      </w:r>
    </w:p>
    <w:p w14:paraId="42557C3D" w14:textId="77777777" w:rsidR="00D43CDB" w:rsidRPr="00D43CDB" w:rsidRDefault="00D43CDB" w:rsidP="00D43CDB">
      <w:pPr>
        <w:tabs>
          <w:tab w:val="num" w:pos="0"/>
        </w:tabs>
        <w:jc w:val="both"/>
        <w:rPr>
          <w:rFonts w:ascii="Arial" w:hAnsi="Arial" w:cs="Arial"/>
          <w:b/>
          <w:sz w:val="22"/>
          <w:szCs w:val="22"/>
        </w:rPr>
      </w:pPr>
    </w:p>
    <w:p w14:paraId="648C1610"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 Támogatáskezelő az önkormányzati döntési listák érkeztetését követően 2017. január 20-ig értesíti a települési önkormányzatok által nem támogatott pályázókat az önkormányzati döntésről az </w:t>
      </w:r>
      <w:proofErr w:type="spellStart"/>
      <w:r w:rsidRPr="00D43CDB">
        <w:rPr>
          <w:rFonts w:ascii="Arial" w:hAnsi="Arial" w:cs="Arial"/>
          <w:b/>
          <w:sz w:val="22"/>
          <w:szCs w:val="22"/>
        </w:rPr>
        <w:t>EPER-Bursa</w:t>
      </w:r>
      <w:proofErr w:type="spellEnd"/>
      <w:r w:rsidRPr="00D43CDB">
        <w:rPr>
          <w:rFonts w:ascii="Arial" w:hAnsi="Arial" w:cs="Arial"/>
          <w:b/>
          <w:sz w:val="22"/>
          <w:szCs w:val="22"/>
        </w:rPr>
        <w:t xml:space="preserve"> rendszeren keresztül.</w:t>
      </w:r>
    </w:p>
    <w:p w14:paraId="6D373ED9" w14:textId="77777777" w:rsidR="00D43CDB" w:rsidRPr="00D43CDB" w:rsidRDefault="00D43CDB" w:rsidP="00D43CDB">
      <w:pPr>
        <w:tabs>
          <w:tab w:val="num" w:pos="0"/>
        </w:tabs>
        <w:jc w:val="both"/>
        <w:rPr>
          <w:rFonts w:ascii="Arial" w:hAnsi="Arial" w:cs="Arial"/>
          <w:b/>
          <w:sz w:val="22"/>
          <w:szCs w:val="22"/>
        </w:rPr>
      </w:pPr>
    </w:p>
    <w:p w14:paraId="7B72FF44"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 Támogatáskezelő az elbírálás ellenőrzését és az intézményi ösztöndíjrészek megállapítását követően 2017. március 17-ig az </w:t>
      </w:r>
      <w:proofErr w:type="spellStart"/>
      <w:r w:rsidRPr="00D43CDB">
        <w:rPr>
          <w:rFonts w:ascii="Arial" w:hAnsi="Arial" w:cs="Arial"/>
          <w:b/>
          <w:sz w:val="22"/>
          <w:szCs w:val="22"/>
        </w:rPr>
        <w:t>EPER-Bursa</w:t>
      </w:r>
      <w:proofErr w:type="spellEnd"/>
      <w:r w:rsidRPr="00D43CDB">
        <w:rPr>
          <w:rFonts w:ascii="Arial" w:hAnsi="Arial" w:cs="Arial"/>
          <w:b/>
          <w:sz w:val="22"/>
          <w:szCs w:val="22"/>
        </w:rPr>
        <w:t xml:space="preserve"> rendszeren keresztül értesíti a települési önkormányzat által támogatásban részesített pályázókat a </w:t>
      </w:r>
      <w:proofErr w:type="spellStart"/>
      <w:r w:rsidRPr="00D43CDB">
        <w:rPr>
          <w:rFonts w:ascii="Arial" w:hAnsi="Arial" w:cs="Arial"/>
          <w:b/>
          <w:sz w:val="22"/>
          <w:szCs w:val="22"/>
        </w:rPr>
        <w:t>Bursa</w:t>
      </w:r>
      <w:proofErr w:type="spellEnd"/>
      <w:r w:rsidRPr="00D43CDB">
        <w:rPr>
          <w:rFonts w:ascii="Arial" w:hAnsi="Arial" w:cs="Arial"/>
          <w:b/>
          <w:sz w:val="22"/>
          <w:szCs w:val="22"/>
        </w:rPr>
        <w:t xml:space="preserve"> Hungarica ösztöndíj teljes összegéről és az ösztöndíj-folyósítás módjáról.</w:t>
      </w:r>
    </w:p>
    <w:p w14:paraId="05B7DE66" w14:textId="77777777" w:rsidR="00D43CDB" w:rsidRPr="00D43CDB" w:rsidRDefault="00D43CDB" w:rsidP="00D43CDB">
      <w:pPr>
        <w:tabs>
          <w:tab w:val="num" w:pos="0"/>
        </w:tabs>
        <w:jc w:val="both"/>
        <w:rPr>
          <w:rFonts w:ascii="Arial" w:hAnsi="Arial" w:cs="Arial"/>
          <w:b/>
          <w:sz w:val="22"/>
          <w:szCs w:val="22"/>
        </w:rPr>
      </w:pPr>
    </w:p>
    <w:p w14:paraId="79DBAAEB"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7. Az ösztöndíj folyósításának feltételei</w:t>
      </w:r>
    </w:p>
    <w:p w14:paraId="7B38FE97" w14:textId="77777777" w:rsidR="00D43CDB" w:rsidRPr="00D43CDB" w:rsidRDefault="00D43CDB" w:rsidP="00D43CDB">
      <w:pPr>
        <w:tabs>
          <w:tab w:val="num" w:pos="0"/>
        </w:tabs>
        <w:jc w:val="both"/>
        <w:rPr>
          <w:rFonts w:ascii="Arial" w:hAnsi="Arial" w:cs="Arial"/>
          <w:sz w:val="22"/>
          <w:szCs w:val="22"/>
        </w:rPr>
      </w:pPr>
    </w:p>
    <w:p w14:paraId="548BE58F"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15F27EC9" w14:textId="77777777" w:rsidR="00D43CDB" w:rsidRPr="00D43CDB" w:rsidRDefault="00D43CDB" w:rsidP="00D43CDB">
      <w:pPr>
        <w:tabs>
          <w:tab w:val="num" w:pos="0"/>
        </w:tabs>
        <w:jc w:val="both"/>
        <w:rPr>
          <w:rFonts w:ascii="Arial" w:hAnsi="Arial" w:cs="Arial"/>
          <w:sz w:val="22"/>
          <w:szCs w:val="22"/>
        </w:rPr>
      </w:pPr>
    </w:p>
    <w:p w14:paraId="12F6A4B6"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Az ösztöndíj-folyósítás feltétele, hogy a támogatott pályázó hallgatói jogviszonya a 2016/2017.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1B199CBB" w14:textId="77777777" w:rsidR="00D43CDB" w:rsidRPr="00D43CDB" w:rsidRDefault="00D43CDB" w:rsidP="00D43CDB">
      <w:pPr>
        <w:tabs>
          <w:tab w:val="num" w:pos="0"/>
        </w:tabs>
        <w:jc w:val="both"/>
        <w:rPr>
          <w:rFonts w:ascii="Arial" w:hAnsi="Arial" w:cs="Arial"/>
          <w:sz w:val="22"/>
          <w:szCs w:val="22"/>
        </w:rPr>
      </w:pPr>
    </w:p>
    <w:p w14:paraId="409E77C4"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8. Az ösztöndíj folyósítása</w:t>
      </w:r>
    </w:p>
    <w:p w14:paraId="1A657F22" w14:textId="77777777" w:rsidR="00D43CDB" w:rsidRPr="00D43CDB" w:rsidRDefault="00D43CDB" w:rsidP="00D43CDB">
      <w:pPr>
        <w:tabs>
          <w:tab w:val="num" w:pos="0"/>
        </w:tabs>
        <w:jc w:val="both"/>
        <w:rPr>
          <w:rFonts w:ascii="Arial" w:hAnsi="Arial" w:cs="Arial"/>
          <w:b/>
          <w:sz w:val="22"/>
          <w:szCs w:val="22"/>
        </w:rPr>
      </w:pPr>
    </w:p>
    <w:p w14:paraId="42CB0887"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Az ösztöndíj időtartama 10 hónap, azaz két egymást követő tanulmányi félév: </w:t>
      </w:r>
    </w:p>
    <w:p w14:paraId="02130055" w14:textId="77777777" w:rsidR="00D43CDB" w:rsidRPr="00D43CDB" w:rsidRDefault="00D43CDB" w:rsidP="00D43CDB">
      <w:pPr>
        <w:tabs>
          <w:tab w:val="num" w:pos="0"/>
        </w:tabs>
        <w:jc w:val="both"/>
        <w:rPr>
          <w:rFonts w:ascii="Arial" w:hAnsi="Arial" w:cs="Arial"/>
          <w:b/>
          <w:sz w:val="22"/>
          <w:szCs w:val="22"/>
        </w:rPr>
      </w:pPr>
      <w:proofErr w:type="gramStart"/>
      <w:r w:rsidRPr="00D43CDB">
        <w:rPr>
          <w:rFonts w:ascii="Arial" w:hAnsi="Arial" w:cs="Arial"/>
          <w:b/>
          <w:sz w:val="22"/>
          <w:szCs w:val="22"/>
        </w:rPr>
        <w:t>a</w:t>
      </w:r>
      <w:proofErr w:type="gramEnd"/>
      <w:r w:rsidRPr="00D43CDB">
        <w:rPr>
          <w:rFonts w:ascii="Arial" w:hAnsi="Arial" w:cs="Arial"/>
          <w:b/>
          <w:sz w:val="22"/>
          <w:szCs w:val="22"/>
        </w:rPr>
        <w:t xml:space="preserve"> 2016/2017. tanév második (tavaszi), illetve a 2017/2018. tanév első (őszi) féléve.</w:t>
      </w:r>
    </w:p>
    <w:p w14:paraId="2E0075D3" w14:textId="77777777" w:rsidR="00D43CDB" w:rsidRPr="00D43CDB" w:rsidRDefault="00D43CDB" w:rsidP="00D43CDB">
      <w:pPr>
        <w:tabs>
          <w:tab w:val="num" w:pos="0"/>
        </w:tabs>
        <w:jc w:val="both"/>
        <w:rPr>
          <w:rFonts w:ascii="Arial" w:hAnsi="Arial" w:cs="Arial"/>
          <w:b/>
          <w:sz w:val="22"/>
          <w:szCs w:val="22"/>
        </w:rPr>
      </w:pPr>
    </w:p>
    <w:p w14:paraId="379C2A41" w14:textId="77777777" w:rsidR="008F7056" w:rsidRDefault="00D43CDB" w:rsidP="00D43CDB">
      <w:pPr>
        <w:tabs>
          <w:tab w:val="num" w:pos="0"/>
        </w:tabs>
        <w:jc w:val="both"/>
        <w:rPr>
          <w:rFonts w:ascii="Arial" w:hAnsi="Arial" w:cs="Arial"/>
          <w:b/>
          <w:sz w:val="22"/>
          <w:szCs w:val="22"/>
        </w:rPr>
      </w:pPr>
      <w:r w:rsidRPr="00D43CDB">
        <w:rPr>
          <w:rFonts w:ascii="Arial" w:hAnsi="Arial" w:cs="Arial"/>
          <w:b/>
          <w:sz w:val="22"/>
          <w:szCs w:val="22"/>
        </w:rPr>
        <w:lastRenderedPageBreak/>
        <w:t xml:space="preserve">Az önkormányzatok egy tanulmányi félévre egy összegben utalják át a Támogatáskezelő </w:t>
      </w:r>
      <w:proofErr w:type="spellStart"/>
      <w:r w:rsidRPr="00D43CDB">
        <w:rPr>
          <w:rFonts w:ascii="Arial" w:hAnsi="Arial" w:cs="Arial"/>
          <w:b/>
          <w:sz w:val="22"/>
          <w:szCs w:val="22"/>
        </w:rPr>
        <w:t>Bursa</w:t>
      </w:r>
      <w:proofErr w:type="spellEnd"/>
      <w:r w:rsidRPr="00D43CDB">
        <w:rPr>
          <w:rFonts w:ascii="Arial" w:hAnsi="Arial" w:cs="Arial"/>
          <w:b/>
          <w:sz w:val="22"/>
          <w:szCs w:val="22"/>
        </w:rPr>
        <w:t xml:space="preserve"> Hungarica számlájára a támogatott hallgatók </w:t>
      </w:r>
      <w:proofErr w:type="spellStart"/>
      <w:r w:rsidRPr="00D43CDB">
        <w:rPr>
          <w:rFonts w:ascii="Arial" w:hAnsi="Arial" w:cs="Arial"/>
          <w:b/>
          <w:sz w:val="22"/>
          <w:szCs w:val="22"/>
        </w:rPr>
        <w:t>öthavi</w:t>
      </w:r>
      <w:proofErr w:type="spellEnd"/>
      <w:r w:rsidRPr="00D43CDB">
        <w:rPr>
          <w:rFonts w:ascii="Arial" w:hAnsi="Arial" w:cs="Arial"/>
          <w:b/>
          <w:sz w:val="22"/>
          <w:szCs w:val="22"/>
        </w:rPr>
        <w:t xml:space="preserve"> önkormányzati támogatási összegét. </w:t>
      </w:r>
    </w:p>
    <w:p w14:paraId="62B4FB4A" w14:textId="7D0DD1CE"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4193C58" w14:textId="77777777" w:rsidR="00D43CDB" w:rsidRPr="00D43CDB" w:rsidRDefault="00D43CDB" w:rsidP="00D43CDB">
      <w:pPr>
        <w:tabs>
          <w:tab w:val="num" w:pos="0"/>
        </w:tabs>
        <w:jc w:val="both"/>
        <w:rPr>
          <w:rFonts w:ascii="Arial" w:hAnsi="Arial" w:cs="Arial"/>
          <w:b/>
          <w:sz w:val="22"/>
          <w:szCs w:val="22"/>
        </w:rPr>
      </w:pPr>
    </w:p>
    <w:p w14:paraId="672CDC79"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Az intézményi ösztöndíjrész forrása az 51/2007. (III. 26.) Korm. rendelet 18. § (3) bekezdése értelmében az intézmények költségvetésében megjelölt elkülönített forrás.</w:t>
      </w:r>
    </w:p>
    <w:p w14:paraId="3F130C5D" w14:textId="77777777" w:rsidR="00D43CDB" w:rsidRPr="00D43CDB" w:rsidRDefault="00D43CDB" w:rsidP="00D43CDB">
      <w:pPr>
        <w:tabs>
          <w:tab w:val="num" w:pos="0"/>
        </w:tabs>
        <w:jc w:val="both"/>
        <w:rPr>
          <w:rFonts w:ascii="Arial" w:hAnsi="Arial" w:cs="Arial"/>
          <w:b/>
          <w:sz w:val="22"/>
          <w:szCs w:val="22"/>
        </w:rPr>
      </w:pPr>
    </w:p>
    <w:p w14:paraId="58CE0FAB"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743C02B0" w14:textId="77777777" w:rsidR="00D43CDB" w:rsidRPr="00D43CDB" w:rsidRDefault="00D43CDB" w:rsidP="00D43CDB">
      <w:pPr>
        <w:tabs>
          <w:tab w:val="num" w:pos="0"/>
        </w:tabs>
        <w:jc w:val="both"/>
        <w:rPr>
          <w:rFonts w:ascii="Arial" w:hAnsi="Arial" w:cs="Arial"/>
          <w:b/>
          <w:sz w:val="22"/>
          <w:szCs w:val="22"/>
        </w:rPr>
      </w:pPr>
    </w:p>
    <w:p w14:paraId="3D400589" w14:textId="77777777" w:rsidR="00D43CDB" w:rsidRPr="008F7056" w:rsidRDefault="00D43CDB" w:rsidP="00D43CDB">
      <w:pPr>
        <w:tabs>
          <w:tab w:val="num" w:pos="0"/>
        </w:tabs>
        <w:jc w:val="both"/>
        <w:rPr>
          <w:rFonts w:ascii="Arial" w:hAnsi="Arial" w:cs="Arial"/>
          <w:b/>
          <w:sz w:val="22"/>
          <w:szCs w:val="22"/>
          <w:u w:val="single"/>
        </w:rPr>
      </w:pPr>
      <w:r w:rsidRPr="008F7056">
        <w:rPr>
          <w:rFonts w:ascii="Arial" w:hAnsi="Arial" w:cs="Arial"/>
          <w:b/>
          <w:sz w:val="22"/>
          <w:szCs w:val="22"/>
          <w:u w:val="single"/>
        </w:rPr>
        <w:t>Az ösztöndíj folyósításának kezdete legkorábban: 2017. március.</w:t>
      </w:r>
    </w:p>
    <w:p w14:paraId="1477E68B" w14:textId="77777777" w:rsidR="00D43CDB" w:rsidRPr="00D43CDB" w:rsidRDefault="00D43CDB" w:rsidP="00D43CDB">
      <w:pPr>
        <w:tabs>
          <w:tab w:val="num" w:pos="0"/>
        </w:tabs>
        <w:jc w:val="both"/>
        <w:rPr>
          <w:rFonts w:ascii="Arial" w:hAnsi="Arial" w:cs="Arial"/>
          <w:sz w:val="22"/>
          <w:szCs w:val="22"/>
        </w:rPr>
      </w:pPr>
    </w:p>
    <w:p w14:paraId="5C212C50"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7FADE734" w14:textId="77777777" w:rsidR="00D43CDB" w:rsidRPr="00D43CDB" w:rsidRDefault="00D43CDB" w:rsidP="00D43CDB">
      <w:pPr>
        <w:tabs>
          <w:tab w:val="num" w:pos="0"/>
        </w:tabs>
        <w:jc w:val="both"/>
        <w:rPr>
          <w:rFonts w:ascii="Arial" w:hAnsi="Arial" w:cs="Arial"/>
          <w:sz w:val="22"/>
          <w:szCs w:val="22"/>
        </w:rPr>
      </w:pPr>
    </w:p>
    <w:p w14:paraId="4D8BB68B"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3E6C7B2"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Az elnyert ösztöndíjat közvetlen adó- és </w:t>
      </w:r>
      <w:proofErr w:type="spellStart"/>
      <w:r w:rsidRPr="00D43CDB">
        <w:rPr>
          <w:rFonts w:ascii="Arial" w:hAnsi="Arial" w:cs="Arial"/>
          <w:sz w:val="22"/>
          <w:szCs w:val="22"/>
        </w:rPr>
        <w:t>TB-járulékfizetési</w:t>
      </w:r>
      <w:proofErr w:type="spellEnd"/>
      <w:r w:rsidRPr="00D43CDB">
        <w:rPr>
          <w:rFonts w:ascii="Arial" w:hAnsi="Arial" w:cs="Arial"/>
          <w:sz w:val="22"/>
          <w:szCs w:val="22"/>
        </w:rPr>
        <w:t xml:space="preserve"> kötelezettség nem terheli (lásd a személyi jövedelemadóról szóló 1995. évi CXVII. törvény 1. sz. melléklet 3.2.6. és 4.17. pontját).</w:t>
      </w:r>
    </w:p>
    <w:p w14:paraId="478798EF" w14:textId="77777777" w:rsidR="00D43CDB" w:rsidRPr="00D43CDB" w:rsidRDefault="00D43CDB" w:rsidP="00D43CDB">
      <w:pPr>
        <w:tabs>
          <w:tab w:val="num" w:pos="0"/>
        </w:tabs>
        <w:jc w:val="both"/>
        <w:rPr>
          <w:rFonts w:ascii="Arial" w:hAnsi="Arial" w:cs="Arial"/>
          <w:sz w:val="22"/>
          <w:szCs w:val="22"/>
        </w:rPr>
      </w:pPr>
    </w:p>
    <w:p w14:paraId="3802D52D" w14:textId="77777777" w:rsidR="00D43CDB" w:rsidRDefault="00D43CDB" w:rsidP="00D43CDB">
      <w:pPr>
        <w:tabs>
          <w:tab w:val="num" w:pos="0"/>
        </w:tabs>
        <w:jc w:val="both"/>
        <w:rPr>
          <w:rFonts w:ascii="Arial" w:hAnsi="Arial" w:cs="Arial"/>
          <w:b/>
          <w:sz w:val="22"/>
          <w:szCs w:val="22"/>
        </w:rPr>
      </w:pPr>
      <w:r w:rsidRPr="00D43CDB">
        <w:rPr>
          <w:rFonts w:ascii="Arial" w:hAnsi="Arial" w:cs="Arial"/>
          <w:b/>
          <w:sz w:val="22"/>
          <w:szCs w:val="22"/>
        </w:rPr>
        <w:t>9. A pályázók értesítési kötelezettségei</w:t>
      </w:r>
    </w:p>
    <w:p w14:paraId="56D41E36" w14:textId="77777777" w:rsidR="00D43CDB" w:rsidRPr="00D43CDB" w:rsidRDefault="00D43CDB" w:rsidP="00D43CDB">
      <w:pPr>
        <w:tabs>
          <w:tab w:val="num" w:pos="0"/>
        </w:tabs>
        <w:jc w:val="both"/>
        <w:rPr>
          <w:rFonts w:ascii="Arial" w:hAnsi="Arial" w:cs="Arial"/>
          <w:b/>
          <w:sz w:val="22"/>
          <w:szCs w:val="22"/>
        </w:rPr>
      </w:pPr>
    </w:p>
    <w:p w14:paraId="31ADEE6D" w14:textId="77777777" w:rsid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Az ösztöndíjban részesülő hallgató köteles az ösztöndíj folyósításának időszaka alatt minden, az ösztöndíj folyósítását érintő változásról haladéktalanul (de legkésőbb 15 napon belül) írásban értesíteni a folyósító felsőoktatási intézményt és a Támogatáskezelőt (levelezési cím: </w:t>
      </w:r>
      <w:proofErr w:type="spellStart"/>
      <w:r w:rsidRPr="00D43CDB">
        <w:rPr>
          <w:rFonts w:ascii="Arial" w:hAnsi="Arial" w:cs="Arial"/>
          <w:b/>
          <w:sz w:val="22"/>
          <w:szCs w:val="22"/>
        </w:rPr>
        <w:t>Bursa</w:t>
      </w:r>
      <w:proofErr w:type="spellEnd"/>
      <w:r w:rsidRPr="00D43CDB">
        <w:rPr>
          <w:rFonts w:ascii="Arial" w:hAnsi="Arial" w:cs="Arial"/>
          <w:b/>
          <w:sz w:val="22"/>
          <w:szCs w:val="22"/>
        </w:rPr>
        <w:t xml:space="preserve"> Hungarica 1381 Budapest, Pf. 1418). A bejelentést az </w:t>
      </w:r>
      <w:proofErr w:type="spellStart"/>
      <w:r w:rsidRPr="00D43CDB">
        <w:rPr>
          <w:rFonts w:ascii="Arial" w:hAnsi="Arial" w:cs="Arial"/>
          <w:b/>
          <w:sz w:val="22"/>
          <w:szCs w:val="22"/>
        </w:rPr>
        <w:t>EPER-Bursa</w:t>
      </w:r>
      <w:proofErr w:type="spellEnd"/>
      <w:r w:rsidRPr="00D43CDB">
        <w:rPr>
          <w:rFonts w:ascii="Arial" w:hAnsi="Arial" w:cs="Arial"/>
          <w:b/>
          <w:sz w:val="22"/>
          <w:szCs w:val="22"/>
        </w:rPr>
        <w:t xml:space="preserve"> rendszeren keresztül kell kezdeményeznie. </w:t>
      </w:r>
    </w:p>
    <w:p w14:paraId="41BEBBFC" w14:textId="77777777" w:rsidR="00D43CDB" w:rsidRDefault="00D43CDB" w:rsidP="00D43CDB">
      <w:pPr>
        <w:tabs>
          <w:tab w:val="num" w:pos="0"/>
        </w:tabs>
        <w:jc w:val="both"/>
        <w:rPr>
          <w:rFonts w:ascii="Arial" w:hAnsi="Arial" w:cs="Arial"/>
          <w:b/>
          <w:sz w:val="22"/>
          <w:szCs w:val="22"/>
        </w:rPr>
      </w:pPr>
    </w:p>
    <w:p w14:paraId="2821993B" w14:textId="78A08943"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Az értesítési kötelezettséget a hallgató 5 munkanapon belül köteles teljesíteni az alábbi adatok változásakor:</w:t>
      </w:r>
      <w:r>
        <w:rPr>
          <w:rFonts w:ascii="Arial" w:hAnsi="Arial" w:cs="Arial"/>
          <w:b/>
          <w:sz w:val="22"/>
          <w:szCs w:val="22"/>
        </w:rPr>
        <w:t xml:space="preserve"> </w:t>
      </w:r>
      <w:r w:rsidRPr="00D43CDB">
        <w:rPr>
          <w:rFonts w:ascii="Arial" w:hAnsi="Arial" w:cs="Arial"/>
          <w:b/>
          <w:sz w:val="22"/>
          <w:szCs w:val="22"/>
        </w:rPr>
        <w:t>tanulmányok halasztása; tanulmányok helyének megváltozása (az új felsőoktatási intézmény, kar, szak, megnevezésével)</w:t>
      </w:r>
      <w:proofErr w:type="gramStart"/>
      <w:r w:rsidRPr="00D43CDB">
        <w:rPr>
          <w:rFonts w:ascii="Arial" w:hAnsi="Arial" w:cs="Arial"/>
          <w:b/>
          <w:sz w:val="22"/>
          <w:szCs w:val="22"/>
        </w:rPr>
        <w:t>;tanulmányi</w:t>
      </w:r>
      <w:proofErr w:type="gramEnd"/>
      <w:r w:rsidRPr="00D43CDB">
        <w:rPr>
          <w:rFonts w:ascii="Arial" w:hAnsi="Arial" w:cs="Arial"/>
          <w:b/>
          <w:sz w:val="22"/>
          <w:szCs w:val="22"/>
        </w:rPr>
        <w:t xml:space="preserve"> státusz (munkarend, képzési forma, finanszírozási forma) változása;személyes adatainak (név, lakóhely, elektronikus levelezési cím) változása.</w:t>
      </w:r>
    </w:p>
    <w:p w14:paraId="2C002F32" w14:textId="77777777" w:rsidR="00D43CDB" w:rsidRPr="00D43CDB" w:rsidRDefault="00D43CDB" w:rsidP="00D43CDB">
      <w:pPr>
        <w:tabs>
          <w:tab w:val="num" w:pos="0"/>
        </w:tabs>
        <w:jc w:val="both"/>
        <w:rPr>
          <w:rFonts w:ascii="Arial" w:hAnsi="Arial" w:cs="Arial"/>
          <w:b/>
          <w:sz w:val="22"/>
          <w:szCs w:val="22"/>
        </w:rPr>
      </w:pPr>
    </w:p>
    <w:p w14:paraId="1E1F64F0"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35700183" w14:textId="77777777" w:rsidR="00D43CDB" w:rsidRPr="00D43CDB" w:rsidRDefault="00D43CDB" w:rsidP="00D43CDB">
      <w:pPr>
        <w:tabs>
          <w:tab w:val="num" w:pos="0"/>
        </w:tabs>
        <w:jc w:val="both"/>
        <w:rPr>
          <w:rFonts w:ascii="Arial" w:hAnsi="Arial" w:cs="Arial"/>
          <w:b/>
          <w:sz w:val="22"/>
          <w:szCs w:val="22"/>
        </w:rPr>
      </w:pPr>
    </w:p>
    <w:p w14:paraId="24F6CC84"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Az ösztöndíjas 30 napon belül köteles a jogosulatlanul felvett ösztöndíjat a folyósító felsőoktatási intézmény részére visszafizetni.</w:t>
      </w:r>
    </w:p>
    <w:p w14:paraId="2B10BA32" w14:textId="77777777" w:rsidR="00D43CDB" w:rsidRPr="00D43CDB" w:rsidRDefault="00D43CDB" w:rsidP="00D43CDB">
      <w:pPr>
        <w:tabs>
          <w:tab w:val="num" w:pos="0"/>
        </w:tabs>
        <w:jc w:val="both"/>
        <w:rPr>
          <w:rFonts w:ascii="Arial" w:hAnsi="Arial" w:cs="Arial"/>
          <w:b/>
          <w:sz w:val="22"/>
          <w:szCs w:val="22"/>
        </w:rPr>
      </w:pPr>
    </w:p>
    <w:p w14:paraId="3BC3ECA0"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 xml:space="preserve">Az ösztöndíjas lemondhat a számára megítélt támogatásról, amit az </w:t>
      </w:r>
      <w:proofErr w:type="spellStart"/>
      <w:r w:rsidRPr="00D43CDB">
        <w:rPr>
          <w:rFonts w:ascii="Arial" w:hAnsi="Arial" w:cs="Arial"/>
          <w:b/>
          <w:sz w:val="22"/>
          <w:szCs w:val="22"/>
        </w:rPr>
        <w:t>EPER-Bursa</w:t>
      </w:r>
      <w:proofErr w:type="spellEnd"/>
      <w:r w:rsidRPr="00D43CDB">
        <w:rPr>
          <w:rFonts w:ascii="Arial" w:hAnsi="Arial" w:cs="Arial"/>
          <w:b/>
          <w:sz w:val="22"/>
          <w:szCs w:val="22"/>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66599582" w14:textId="77777777" w:rsidR="00D43CDB" w:rsidRPr="00D43CDB" w:rsidRDefault="00D43CDB" w:rsidP="00D43CDB">
      <w:pPr>
        <w:tabs>
          <w:tab w:val="num" w:pos="0"/>
        </w:tabs>
        <w:jc w:val="both"/>
        <w:rPr>
          <w:rFonts w:ascii="Arial" w:hAnsi="Arial" w:cs="Arial"/>
          <w:b/>
          <w:sz w:val="22"/>
          <w:szCs w:val="22"/>
        </w:rPr>
      </w:pPr>
    </w:p>
    <w:p w14:paraId="15C97ED6"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E138CB7" w14:textId="77777777" w:rsidR="00D43CDB" w:rsidRPr="00D43CDB" w:rsidRDefault="00D43CDB" w:rsidP="00D43CDB">
      <w:pPr>
        <w:tabs>
          <w:tab w:val="num" w:pos="0"/>
        </w:tabs>
        <w:jc w:val="both"/>
        <w:rPr>
          <w:rFonts w:ascii="Arial" w:hAnsi="Arial" w:cs="Arial"/>
          <w:b/>
          <w:sz w:val="22"/>
          <w:szCs w:val="22"/>
        </w:rPr>
      </w:pPr>
    </w:p>
    <w:p w14:paraId="7F0A326D"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10. Lebonyolítás</w:t>
      </w:r>
    </w:p>
    <w:p w14:paraId="453D79CE" w14:textId="77777777" w:rsidR="00D43CDB" w:rsidRPr="00D43CDB" w:rsidRDefault="00D43CDB" w:rsidP="00D43CDB">
      <w:pPr>
        <w:tabs>
          <w:tab w:val="num" w:pos="0"/>
        </w:tabs>
        <w:jc w:val="both"/>
        <w:rPr>
          <w:rFonts w:ascii="Arial" w:hAnsi="Arial" w:cs="Arial"/>
          <w:b/>
          <w:sz w:val="22"/>
          <w:szCs w:val="22"/>
        </w:rPr>
      </w:pPr>
    </w:p>
    <w:p w14:paraId="6276B790" w14:textId="77777777" w:rsidR="00D43CDB" w:rsidRPr="00D43CDB" w:rsidRDefault="00D43CDB" w:rsidP="00D43CDB">
      <w:pPr>
        <w:tabs>
          <w:tab w:val="num" w:pos="0"/>
        </w:tabs>
        <w:jc w:val="both"/>
        <w:rPr>
          <w:rFonts w:ascii="Arial" w:hAnsi="Arial" w:cs="Arial"/>
          <w:sz w:val="22"/>
          <w:szCs w:val="22"/>
        </w:rPr>
      </w:pPr>
      <w:r w:rsidRPr="00D43CDB">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F6D0672" w14:textId="77777777" w:rsidR="00D43CDB" w:rsidRPr="00D43CDB" w:rsidRDefault="00D43CDB" w:rsidP="00D43CDB">
      <w:pPr>
        <w:tabs>
          <w:tab w:val="num" w:pos="0"/>
        </w:tabs>
        <w:jc w:val="both"/>
        <w:rPr>
          <w:rFonts w:ascii="Arial" w:hAnsi="Arial" w:cs="Arial"/>
          <w:b/>
          <w:sz w:val="22"/>
          <w:szCs w:val="22"/>
        </w:rPr>
      </w:pPr>
    </w:p>
    <w:p w14:paraId="149D3C47"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A Támogatáskezelő elérhetősége:</w:t>
      </w:r>
    </w:p>
    <w:p w14:paraId="6F1E22D1" w14:textId="77777777" w:rsidR="00D43CDB" w:rsidRPr="00D43CDB" w:rsidRDefault="00D43CDB" w:rsidP="00D43CDB">
      <w:pPr>
        <w:tabs>
          <w:tab w:val="num" w:pos="0"/>
        </w:tabs>
        <w:jc w:val="both"/>
        <w:rPr>
          <w:rFonts w:ascii="Arial" w:hAnsi="Arial" w:cs="Arial"/>
          <w:b/>
          <w:sz w:val="22"/>
          <w:szCs w:val="22"/>
        </w:rPr>
      </w:pPr>
    </w:p>
    <w:p w14:paraId="722AA083"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Emberi Erőforrás Támogatáskezelő</w:t>
      </w:r>
    </w:p>
    <w:p w14:paraId="685CB3B4" w14:textId="77777777" w:rsidR="00D43CDB" w:rsidRPr="00D43CDB" w:rsidRDefault="00D43CDB" w:rsidP="00D43CDB">
      <w:pPr>
        <w:tabs>
          <w:tab w:val="num" w:pos="0"/>
        </w:tabs>
        <w:jc w:val="both"/>
        <w:rPr>
          <w:rFonts w:ascii="Arial" w:hAnsi="Arial" w:cs="Arial"/>
          <w:b/>
          <w:sz w:val="22"/>
          <w:szCs w:val="22"/>
        </w:rPr>
      </w:pPr>
      <w:proofErr w:type="spellStart"/>
      <w:r w:rsidRPr="00D43CDB">
        <w:rPr>
          <w:rFonts w:ascii="Arial" w:hAnsi="Arial" w:cs="Arial"/>
          <w:b/>
          <w:sz w:val="22"/>
          <w:szCs w:val="22"/>
        </w:rPr>
        <w:t>Bursa</w:t>
      </w:r>
      <w:proofErr w:type="spellEnd"/>
      <w:r w:rsidRPr="00D43CDB">
        <w:rPr>
          <w:rFonts w:ascii="Arial" w:hAnsi="Arial" w:cs="Arial"/>
          <w:b/>
          <w:sz w:val="22"/>
          <w:szCs w:val="22"/>
        </w:rPr>
        <w:t xml:space="preserve"> Hungarica</w:t>
      </w:r>
    </w:p>
    <w:p w14:paraId="4766F2CE" w14:textId="77777777" w:rsidR="00D43CDB" w:rsidRPr="00D43CDB" w:rsidRDefault="00D43CDB" w:rsidP="00D43CDB">
      <w:pPr>
        <w:tabs>
          <w:tab w:val="num" w:pos="0"/>
        </w:tabs>
        <w:jc w:val="both"/>
        <w:rPr>
          <w:rFonts w:ascii="Arial" w:hAnsi="Arial" w:cs="Arial"/>
          <w:b/>
          <w:sz w:val="22"/>
          <w:szCs w:val="22"/>
        </w:rPr>
      </w:pPr>
    </w:p>
    <w:p w14:paraId="537DB0B0"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1381 Budapest, Pf.: 1418</w:t>
      </w:r>
    </w:p>
    <w:p w14:paraId="17F02057"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Tel</w:t>
      </w:r>
      <w:proofErr w:type="gramStart"/>
      <w:r w:rsidRPr="00D43CDB">
        <w:rPr>
          <w:rFonts w:ascii="Arial" w:hAnsi="Arial" w:cs="Arial"/>
          <w:b/>
          <w:sz w:val="22"/>
          <w:szCs w:val="22"/>
        </w:rPr>
        <w:t>.:</w:t>
      </w:r>
      <w:proofErr w:type="gramEnd"/>
      <w:r w:rsidRPr="00D43CDB">
        <w:rPr>
          <w:rFonts w:ascii="Arial" w:hAnsi="Arial" w:cs="Arial"/>
          <w:b/>
          <w:sz w:val="22"/>
          <w:szCs w:val="22"/>
        </w:rPr>
        <w:t xml:space="preserve"> (06-1) 795-5600</w:t>
      </w:r>
    </w:p>
    <w:p w14:paraId="72155942"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E-mail: bursa@emet.gov.hu</w:t>
      </w:r>
    </w:p>
    <w:p w14:paraId="380E26E6" w14:textId="77777777" w:rsidR="00D43CDB" w:rsidRPr="00D43CDB" w:rsidRDefault="00D43CDB" w:rsidP="00D43CDB">
      <w:pPr>
        <w:tabs>
          <w:tab w:val="num" w:pos="0"/>
        </w:tabs>
        <w:jc w:val="both"/>
        <w:rPr>
          <w:rFonts w:ascii="Arial" w:hAnsi="Arial" w:cs="Arial"/>
          <w:b/>
          <w:sz w:val="22"/>
          <w:szCs w:val="22"/>
        </w:rPr>
      </w:pPr>
      <w:r w:rsidRPr="00D43CDB">
        <w:rPr>
          <w:rFonts w:ascii="Arial" w:hAnsi="Arial" w:cs="Arial"/>
          <w:b/>
          <w:sz w:val="22"/>
          <w:szCs w:val="22"/>
        </w:rPr>
        <w:t>Internet: www.emet.gov.hu (</w:t>
      </w:r>
      <w:proofErr w:type="spellStart"/>
      <w:r w:rsidRPr="00D43CDB">
        <w:rPr>
          <w:rFonts w:ascii="Arial" w:hAnsi="Arial" w:cs="Arial"/>
          <w:b/>
          <w:sz w:val="22"/>
          <w:szCs w:val="22"/>
        </w:rPr>
        <w:t>Bursa</w:t>
      </w:r>
      <w:proofErr w:type="spellEnd"/>
      <w:r w:rsidRPr="00D43CDB">
        <w:rPr>
          <w:rFonts w:ascii="Arial" w:hAnsi="Arial" w:cs="Arial"/>
          <w:b/>
          <w:sz w:val="22"/>
          <w:szCs w:val="22"/>
        </w:rPr>
        <w:t xml:space="preserve"> Hungarica)</w:t>
      </w:r>
    </w:p>
    <w:p w14:paraId="1597C5C3" w14:textId="7E689089" w:rsidR="00DF3965" w:rsidRPr="00283B76" w:rsidRDefault="00DF3965" w:rsidP="00D43CDB">
      <w:pPr>
        <w:tabs>
          <w:tab w:val="num" w:pos="0"/>
        </w:tabs>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0F76" w14:textId="77777777" w:rsidR="007E156A" w:rsidRDefault="007E156A" w:rsidP="00F51BB6">
      <w:r>
        <w:separator/>
      </w:r>
    </w:p>
  </w:endnote>
  <w:endnote w:type="continuationSeparator" w:id="0">
    <w:p w14:paraId="5AAA86F7" w14:textId="77777777" w:rsidR="007E156A" w:rsidRDefault="007E156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B0C20">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DB3F" w14:textId="77777777" w:rsidR="007E156A" w:rsidRDefault="007E156A" w:rsidP="00F51BB6">
      <w:r>
        <w:separator/>
      </w:r>
    </w:p>
  </w:footnote>
  <w:footnote w:type="continuationSeparator" w:id="0">
    <w:p w14:paraId="2F946E64" w14:textId="77777777" w:rsidR="007E156A" w:rsidRDefault="007E156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25947"/>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5636"/>
    <w:rsid w:val="0019641E"/>
    <w:rsid w:val="001A1715"/>
    <w:rsid w:val="001A29FC"/>
    <w:rsid w:val="001A4534"/>
    <w:rsid w:val="001A6DF4"/>
    <w:rsid w:val="001B0C20"/>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32E8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B328A"/>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E156A"/>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8F7056"/>
    <w:rsid w:val="00902D20"/>
    <w:rsid w:val="0091540E"/>
    <w:rsid w:val="009167A6"/>
    <w:rsid w:val="00927B4C"/>
    <w:rsid w:val="009414FC"/>
    <w:rsid w:val="00944A48"/>
    <w:rsid w:val="00947DAF"/>
    <w:rsid w:val="00953B58"/>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CDB"/>
    <w:rsid w:val="00D43F55"/>
    <w:rsid w:val="00D4603E"/>
    <w:rsid w:val="00D47A42"/>
    <w:rsid w:val="00D605E9"/>
    <w:rsid w:val="00D613B0"/>
    <w:rsid w:val="00D849B0"/>
    <w:rsid w:val="00D87372"/>
    <w:rsid w:val="00DA5F4A"/>
    <w:rsid w:val="00DD7500"/>
    <w:rsid w:val="00DF3965"/>
    <w:rsid w:val="00E04032"/>
    <w:rsid w:val="00E06047"/>
    <w:rsid w:val="00E321F5"/>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2F84"/>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8056-EB30-4629-B91F-35DF4B00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2632</Words>
  <Characters>18165</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20756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ballane</cp:lastModifiedBy>
  <cp:revision>3</cp:revision>
  <cp:lastPrinted>2016-07-19T09:32:00Z</cp:lastPrinted>
  <dcterms:created xsi:type="dcterms:W3CDTF">2016-10-03T09:02:00Z</dcterms:created>
  <dcterms:modified xsi:type="dcterms:W3CDTF">2016-10-03T09:46:00Z</dcterms:modified>
</cp:coreProperties>
</file>